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2D" w:rsidRDefault="009B3C2D" w:rsidP="009B3C2D">
      <w:pPr>
        <w:jc w:val="center"/>
        <w:rPr>
          <w:rFonts w:ascii="Times New Roman" w:hAnsi="Times New Roman"/>
          <w:b/>
          <w:sz w:val="16"/>
          <w:szCs w:val="28"/>
        </w:rPr>
      </w:pPr>
      <w:r>
        <w:rPr>
          <w:rFonts w:ascii="Times New Roman" w:hAnsi="Times New Roman"/>
          <w:b/>
          <w:sz w:val="32"/>
          <w:szCs w:val="28"/>
        </w:rPr>
        <w:t>AWARYJNE ZAJĘCIE PASA DROGOWEGO</w:t>
      </w:r>
    </w:p>
    <w:tbl>
      <w:tblPr>
        <w:tblW w:w="1134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701"/>
        <w:gridCol w:w="30"/>
        <w:gridCol w:w="821"/>
        <w:gridCol w:w="1843"/>
        <w:gridCol w:w="1275"/>
        <w:gridCol w:w="1843"/>
      </w:tblGrid>
      <w:tr w:rsidR="009B3C2D" w:rsidTr="009B3C2D">
        <w:trPr>
          <w:trHeight w:val="441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Zgłaszający</w:t>
            </w: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Wykonawca prac</w:t>
            </w:r>
          </w:p>
        </w:tc>
      </w:tr>
      <w:tr w:rsidR="009B3C2D" w:rsidTr="009B3C2D">
        <w:trPr>
          <w:trHeight w:val="1505"/>
        </w:trPr>
        <w:tc>
          <w:tcPr>
            <w:tcW w:w="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D" w:rsidRDefault="009B3C2D">
            <w:pPr>
              <w:pStyle w:val="Tekstpodstawowy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t xml:space="preserve">nazwa, adres, nr </w:t>
            </w:r>
            <w:proofErr w:type="gramStart"/>
            <w:r>
              <w:t>telefonu</w:t>
            </w:r>
            <w:r>
              <w:rPr>
                <w:szCs w:val="28"/>
              </w:rPr>
              <w:t xml:space="preserve"> )</w:t>
            </w:r>
            <w:proofErr w:type="gramEnd"/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D" w:rsidRDefault="009B3C2D">
            <w:pPr>
              <w:pStyle w:val="Tekstpodstawowy"/>
              <w:rPr>
                <w:szCs w:val="28"/>
              </w:rPr>
            </w:pPr>
            <w:r>
              <w:rPr>
                <w:szCs w:val="28"/>
              </w:rPr>
              <w:t>(</w:t>
            </w:r>
            <w:r>
              <w:t>nazwa, adres, nr telefonu</w:t>
            </w:r>
            <w:r>
              <w:rPr>
                <w:szCs w:val="28"/>
              </w:rPr>
              <w:t>)</w:t>
            </w: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2D" w:rsidTr="009B3C2D">
        <w:trPr>
          <w:trHeight w:val="438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Lokalizacja miejsca awarii</w:t>
            </w:r>
          </w:p>
        </w:tc>
      </w:tr>
      <w:tr w:rsidR="009B3C2D" w:rsidTr="009B3C2D">
        <w:trPr>
          <w:trHeight w:val="1201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D" w:rsidRDefault="009B3C2D">
            <w:pPr>
              <w:pStyle w:val="Tekstpodstawowy"/>
              <w:rPr>
                <w:szCs w:val="28"/>
              </w:rPr>
            </w:pPr>
            <w:r>
              <w:rPr>
                <w:szCs w:val="28"/>
              </w:rPr>
              <w:t xml:space="preserve">(nr i nazwa drogi / odcinka / </w:t>
            </w:r>
            <w:proofErr w:type="gramStart"/>
            <w:r>
              <w:rPr>
                <w:szCs w:val="28"/>
              </w:rPr>
              <w:t>miejscowość )</w:t>
            </w:r>
            <w:proofErr w:type="gramEnd"/>
          </w:p>
          <w:p w:rsidR="009B3C2D" w:rsidRDefault="009B3C2D" w:rsidP="009B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2D" w:rsidTr="009B3C2D">
        <w:trPr>
          <w:trHeight w:val="337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Jezdnia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Chodnik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Pobocze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Obiekt inżynierski</w:t>
            </w:r>
          </w:p>
        </w:tc>
      </w:tr>
      <w:tr w:rsidR="009B3C2D" w:rsidTr="009B3C2D">
        <w:trPr>
          <w:trHeight w:val="69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do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50 % szer. włącznie: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2D" w:rsidTr="009B3C2D">
        <w:trPr>
          <w:trHeight w:val="73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powyżej 50 %  szer</w:t>
            </w:r>
            <w:proofErr w:type="gramEnd"/>
            <w:r>
              <w:rPr>
                <w:rFonts w:ascii="Times New Roman" w:hAnsi="Times New Roman"/>
                <w:sz w:val="24"/>
              </w:rPr>
              <w:t>.: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2D" w:rsidTr="009B3C2D">
        <w:trPr>
          <w:trHeight w:val="479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Powierzchnia (m</w:t>
            </w:r>
            <w:r>
              <w:rPr>
                <w:rFonts w:ascii="Times New Roman" w:hAnsi="Times New Roman"/>
                <w:b/>
                <w:sz w:val="24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3C2D" w:rsidTr="009B3C2D">
        <w:trPr>
          <w:trHeight w:val="543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Termin rozpoczęcia prac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Termin zakończenia prac</w:t>
            </w:r>
          </w:p>
        </w:tc>
      </w:tr>
      <w:tr w:rsidR="009B3C2D" w:rsidTr="009B3C2D">
        <w:trPr>
          <w:trHeight w:val="6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Godzina: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Godzina: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B3C2D" w:rsidTr="009B3C2D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Osoba odpowiedzialna</w:t>
            </w:r>
          </w:p>
        </w:tc>
      </w:tr>
      <w:tr w:rsidR="009B3C2D" w:rsidTr="009B3C2D">
        <w:trPr>
          <w:trHeight w:val="1318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8"/>
              </w:rPr>
            </w:pP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(imię i nazwisko, nr telefonu)</w:t>
            </w: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……………………………….</w:t>
            </w: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Czytelny podpis</w:t>
            </w:r>
          </w:p>
        </w:tc>
      </w:tr>
      <w:tr w:rsidR="009B3C2D" w:rsidTr="009B3C2D">
        <w:trPr>
          <w:trHeight w:val="429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Schemat organizacji ruchu drogowego</w:t>
            </w:r>
          </w:p>
        </w:tc>
      </w:tr>
      <w:tr w:rsidR="009B3C2D" w:rsidTr="009B3C2D">
        <w:trPr>
          <w:trHeight w:val="4049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4"/>
                <w:szCs w:val="28"/>
              </w:rPr>
            </w:pPr>
          </w:p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(szkic frontu względem posesji, punktów charakterystycznych, ulic, planów, oznakowanie pionowe i urządzenia bezpieczeństwa ruchu)</w:t>
            </w:r>
          </w:p>
        </w:tc>
      </w:tr>
      <w:tr w:rsidR="009B3C2D" w:rsidTr="009B3C2D"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Uwagi</w:t>
            </w:r>
          </w:p>
        </w:tc>
      </w:tr>
      <w:tr w:rsidR="009B3C2D" w:rsidTr="009B3C2D">
        <w:trPr>
          <w:trHeight w:val="1627"/>
        </w:trPr>
        <w:tc>
          <w:tcPr>
            <w:tcW w:w="113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D" w:rsidRDefault="009B3C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6CA9" w:rsidRDefault="009E6CA9" w:rsidP="009B3C2D">
      <w:bookmarkStart w:id="0" w:name="_GoBack"/>
      <w:bookmarkEnd w:id="0"/>
    </w:p>
    <w:sectPr w:rsidR="009E6CA9" w:rsidSect="009B3C2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2D"/>
    <w:rsid w:val="009B3C2D"/>
    <w:rsid w:val="009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AE90-C639-4759-B26A-3A76E7FB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C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B3C2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3C2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Zarząd Dróg w Puławach</dc:creator>
  <cp:keywords/>
  <dc:description/>
  <cp:lastModifiedBy>Powiatowy Zarząd Dróg w Puławach</cp:lastModifiedBy>
  <cp:revision>1</cp:revision>
  <dcterms:created xsi:type="dcterms:W3CDTF">2018-05-30T10:05:00Z</dcterms:created>
  <dcterms:modified xsi:type="dcterms:W3CDTF">2018-05-30T10:06:00Z</dcterms:modified>
</cp:coreProperties>
</file>