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C5FB4" w14:textId="7167EDE4" w:rsidR="002F42A6" w:rsidRPr="00F90DE7" w:rsidRDefault="005371B5" w:rsidP="00F90DE7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WZÓR </w:t>
      </w:r>
      <w:r w:rsidR="002F42A6" w:rsidRPr="00F90DE7">
        <w:rPr>
          <w:rFonts w:ascii="Times New Roman" w:hAnsi="Times New Roman" w:cs="Times New Roman"/>
          <w:b/>
          <w:bCs/>
        </w:rPr>
        <w:t>UMOW</w:t>
      </w:r>
      <w:r>
        <w:rPr>
          <w:rFonts w:ascii="Times New Roman" w:hAnsi="Times New Roman" w:cs="Times New Roman"/>
          <w:b/>
          <w:bCs/>
        </w:rPr>
        <w:t>Y</w:t>
      </w:r>
      <w:r w:rsidR="002F42A6">
        <w:rPr>
          <w:rFonts w:ascii="Times New Roman" w:hAnsi="Times New Roman" w:cs="Times New Roman"/>
          <w:b/>
          <w:bCs/>
        </w:rPr>
        <w:t xml:space="preserve"> nr …</w:t>
      </w:r>
      <w:r w:rsidR="003A5D6D">
        <w:rPr>
          <w:rFonts w:ascii="Times New Roman" w:hAnsi="Times New Roman" w:cs="Times New Roman"/>
          <w:b/>
          <w:bCs/>
        </w:rPr>
        <w:t>/PZD/</w:t>
      </w:r>
      <w:r w:rsidR="002F42A6">
        <w:rPr>
          <w:rFonts w:ascii="Times New Roman" w:hAnsi="Times New Roman" w:cs="Times New Roman"/>
          <w:b/>
          <w:bCs/>
        </w:rPr>
        <w:t>10/202</w:t>
      </w:r>
      <w:r w:rsidR="00EC700E">
        <w:rPr>
          <w:rFonts w:ascii="Times New Roman" w:hAnsi="Times New Roman" w:cs="Times New Roman"/>
          <w:b/>
          <w:bCs/>
        </w:rPr>
        <w:t>5</w:t>
      </w:r>
    </w:p>
    <w:p w14:paraId="2C6057E1" w14:textId="77777777" w:rsidR="002F42A6" w:rsidRPr="00F90DE7" w:rsidRDefault="002F42A6" w:rsidP="00F90DE7">
      <w:pPr>
        <w:spacing w:after="0" w:line="360" w:lineRule="exact"/>
        <w:jc w:val="both"/>
        <w:rPr>
          <w:rFonts w:ascii="Times New Roman" w:hAnsi="Times New Roman"/>
          <w:sz w:val="24"/>
          <w:szCs w:val="24"/>
        </w:rPr>
      </w:pPr>
      <w:r w:rsidRPr="00F90DE7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………………………..</w:t>
      </w:r>
      <w:r w:rsidRPr="00F90DE7">
        <w:rPr>
          <w:rFonts w:ascii="Times New Roman" w:hAnsi="Times New Roman"/>
          <w:sz w:val="24"/>
          <w:szCs w:val="24"/>
        </w:rPr>
        <w:t xml:space="preserve"> </w:t>
      </w:r>
      <w:r w:rsidRPr="00F90DE7">
        <w:rPr>
          <w:rFonts w:ascii="Times New Roman" w:hAnsi="Times New Roman"/>
          <w:b/>
          <w:sz w:val="24"/>
          <w:szCs w:val="24"/>
        </w:rPr>
        <w:t xml:space="preserve">r. </w:t>
      </w:r>
      <w:r w:rsidRPr="00F90DE7">
        <w:rPr>
          <w:rFonts w:ascii="Times New Roman" w:hAnsi="Times New Roman"/>
          <w:sz w:val="24"/>
          <w:szCs w:val="24"/>
        </w:rPr>
        <w:t xml:space="preserve">w Puławach pomiędzy Powiatem Puławskim z siedzibą Aleja Królewska 19, 24-100 Puławy posiadającym NIP: 716-26-57-633 w imieniu którego działa Dyrektor Powiatowego Zarządu Dróg w Puławach z siedzibą ul. Składowa 1A, 24-100 Puławy – p. Anna Nizioł, zwany dalej Zamawiającym, </w:t>
      </w:r>
    </w:p>
    <w:p w14:paraId="07182444" w14:textId="77777777" w:rsidR="002F42A6" w:rsidRPr="00F90DE7" w:rsidRDefault="002F42A6" w:rsidP="00F90DE7">
      <w:pPr>
        <w:spacing w:after="0" w:line="360" w:lineRule="exact"/>
        <w:jc w:val="both"/>
        <w:rPr>
          <w:rFonts w:ascii="Times New Roman" w:hAnsi="Times New Roman"/>
          <w:sz w:val="24"/>
          <w:szCs w:val="24"/>
        </w:rPr>
      </w:pPr>
      <w:r w:rsidRPr="00F90DE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…………………………..</w:t>
      </w:r>
      <w:r w:rsidRPr="00F90DE7">
        <w:rPr>
          <w:rFonts w:ascii="Times New Roman" w:hAnsi="Times New Roman"/>
          <w:sz w:val="24"/>
          <w:szCs w:val="24"/>
        </w:rPr>
        <w:t xml:space="preserve"> działający jako </w:t>
      </w:r>
      <w:r>
        <w:rPr>
          <w:rFonts w:ascii="Times New Roman" w:hAnsi="Times New Roman"/>
          <w:sz w:val="24"/>
          <w:szCs w:val="24"/>
        </w:rPr>
        <w:t>…………………..</w:t>
      </w:r>
      <w:r w:rsidRPr="00F90DE7">
        <w:rPr>
          <w:rFonts w:ascii="Times New Roman" w:hAnsi="Times New Roman"/>
          <w:sz w:val="24"/>
          <w:szCs w:val="24"/>
        </w:rPr>
        <w:t xml:space="preserve"> posiadający NIP: </w:t>
      </w:r>
      <w:r>
        <w:rPr>
          <w:rFonts w:ascii="Times New Roman" w:hAnsi="Times New Roman"/>
          <w:sz w:val="24"/>
          <w:szCs w:val="24"/>
        </w:rPr>
        <w:t xml:space="preserve">…………………  </w:t>
      </w:r>
      <w:r w:rsidRPr="00F90DE7">
        <w:rPr>
          <w:rFonts w:ascii="Times New Roman" w:hAnsi="Times New Roman"/>
          <w:sz w:val="24"/>
          <w:szCs w:val="24"/>
        </w:rPr>
        <w:t xml:space="preserve">i REGON: </w:t>
      </w:r>
      <w:r>
        <w:rPr>
          <w:rFonts w:ascii="Times New Roman" w:hAnsi="Times New Roman"/>
          <w:sz w:val="24"/>
          <w:szCs w:val="24"/>
        </w:rPr>
        <w:t>………………</w:t>
      </w:r>
      <w:r w:rsidRPr="00F90DE7">
        <w:rPr>
          <w:rFonts w:ascii="Times New Roman" w:hAnsi="Times New Roman"/>
          <w:sz w:val="24"/>
          <w:szCs w:val="24"/>
        </w:rPr>
        <w:t xml:space="preserve">, działający w oparciu o wpis do </w:t>
      </w:r>
      <w:r>
        <w:rPr>
          <w:rFonts w:ascii="Times New Roman" w:hAnsi="Times New Roman"/>
          <w:sz w:val="24"/>
          <w:szCs w:val="24"/>
        </w:rPr>
        <w:t>…………………..</w:t>
      </w:r>
      <w:r w:rsidRPr="00F90DE7">
        <w:rPr>
          <w:rFonts w:ascii="Times New Roman" w:hAnsi="Times New Roman"/>
          <w:sz w:val="24"/>
          <w:szCs w:val="24"/>
        </w:rPr>
        <w:t xml:space="preserve">z siedzibą </w:t>
      </w:r>
      <w:r>
        <w:rPr>
          <w:rFonts w:ascii="Times New Roman" w:hAnsi="Times New Roman"/>
          <w:sz w:val="24"/>
          <w:szCs w:val="24"/>
        </w:rPr>
        <w:t>……………………………..</w:t>
      </w:r>
      <w:r w:rsidRPr="00F90DE7">
        <w:rPr>
          <w:rFonts w:ascii="Times New Roman" w:hAnsi="Times New Roman"/>
          <w:sz w:val="24"/>
          <w:szCs w:val="24"/>
        </w:rPr>
        <w:t xml:space="preserve"> zwanym dalej „Wykonawcą” została zawarta umowa o następującej treści:</w:t>
      </w:r>
    </w:p>
    <w:p w14:paraId="4433E9CB" w14:textId="77777777" w:rsidR="002F42A6" w:rsidRDefault="002F42A6" w:rsidP="00F90DE7">
      <w:pPr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169CE737" w14:textId="354DECB9" w:rsidR="002F42A6" w:rsidRPr="00F90DE7" w:rsidRDefault="002F42A6" w:rsidP="00F90DE7">
      <w:pPr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F90DE7">
        <w:rPr>
          <w:rFonts w:ascii="Times New Roman" w:hAnsi="Times New Roman"/>
          <w:snapToGrid w:val="0"/>
          <w:sz w:val="24"/>
          <w:szCs w:val="24"/>
        </w:rPr>
        <w:t>Zamówienie realizowane jest poniżej kwoty określonej w art. 2 ust. 1 pkt. 1) ustawy z dnia 11 września 2019 r. Prawo Zamówień Publicznych (tj. Dz.U. z 202</w:t>
      </w:r>
      <w:r w:rsidR="003A5D6D">
        <w:rPr>
          <w:rFonts w:ascii="Times New Roman" w:hAnsi="Times New Roman"/>
          <w:snapToGrid w:val="0"/>
          <w:sz w:val="24"/>
          <w:szCs w:val="24"/>
        </w:rPr>
        <w:t>4</w:t>
      </w:r>
      <w:r w:rsidRPr="00F90DE7">
        <w:rPr>
          <w:rFonts w:ascii="Times New Roman" w:hAnsi="Times New Roman"/>
          <w:snapToGrid w:val="0"/>
          <w:sz w:val="24"/>
          <w:szCs w:val="24"/>
        </w:rPr>
        <w:t xml:space="preserve"> r. poz. 1</w:t>
      </w:r>
      <w:r w:rsidR="003A5D6D">
        <w:rPr>
          <w:rFonts w:ascii="Times New Roman" w:hAnsi="Times New Roman"/>
          <w:snapToGrid w:val="0"/>
          <w:sz w:val="24"/>
          <w:szCs w:val="24"/>
        </w:rPr>
        <w:t>320</w:t>
      </w:r>
      <w:r w:rsidRPr="00F90DE7">
        <w:rPr>
          <w:rFonts w:ascii="Times New Roman" w:hAnsi="Times New Roman"/>
          <w:snapToGrid w:val="0"/>
          <w:sz w:val="24"/>
          <w:szCs w:val="24"/>
        </w:rPr>
        <w:t>) w oparciu o R</w:t>
      </w:r>
      <w:r w:rsidRPr="00F90DE7">
        <w:rPr>
          <w:rFonts w:ascii="Times New Roman" w:hAnsi="Times New Roman"/>
          <w:bCs/>
          <w:sz w:val="24"/>
          <w:szCs w:val="24"/>
        </w:rPr>
        <w:t>egulamin zamówień publicznych poniżej 130 000,00 zł netto.</w:t>
      </w:r>
    </w:p>
    <w:p w14:paraId="1C5EF3FC" w14:textId="77777777" w:rsidR="002F42A6" w:rsidRPr="00F90DE7" w:rsidRDefault="002F42A6" w:rsidP="00F90DE7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F90DE7">
        <w:rPr>
          <w:rFonts w:ascii="Times New Roman" w:hAnsi="Times New Roman" w:cs="Times New Roman"/>
          <w:b/>
          <w:bCs/>
          <w:iCs/>
        </w:rPr>
        <w:t>§ 1</w:t>
      </w:r>
    </w:p>
    <w:p w14:paraId="01C2DD92" w14:textId="77777777" w:rsidR="002F42A6" w:rsidRPr="00F90DE7" w:rsidRDefault="002F42A6" w:rsidP="00F90DE7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F90DE7">
        <w:rPr>
          <w:rFonts w:ascii="Times New Roman" w:hAnsi="Times New Roman" w:cs="Times New Roman"/>
          <w:b/>
          <w:bCs/>
          <w:iCs/>
        </w:rPr>
        <w:t>Przedmiot umowy</w:t>
      </w:r>
    </w:p>
    <w:p w14:paraId="2BBAE768" w14:textId="00A7CEBD" w:rsidR="002F42A6" w:rsidRDefault="002F42A6" w:rsidP="000035B4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90DE7">
        <w:rPr>
          <w:rFonts w:ascii="Times New Roman" w:hAnsi="Times New Roman" w:cs="Times New Roman"/>
        </w:rPr>
        <w:t>Przedmiotem umowy jest</w:t>
      </w:r>
      <w:r w:rsidR="00A6345F">
        <w:rPr>
          <w:rFonts w:ascii="Times New Roman" w:hAnsi="Times New Roman" w:cs="Times New Roman"/>
        </w:rPr>
        <w:t>:</w:t>
      </w:r>
      <w:r w:rsidRPr="00F90DE7">
        <w:rPr>
          <w:rFonts w:ascii="Times New Roman" w:hAnsi="Times New Roman" w:cs="Times New Roman"/>
        </w:rPr>
        <w:t xml:space="preserve"> </w:t>
      </w:r>
      <w:r w:rsidR="00EC700E" w:rsidRPr="00EC700E">
        <w:rPr>
          <w:rFonts w:ascii="Times New Roman" w:hAnsi="Times New Roman" w:cs="Times New Roman"/>
          <w:b/>
          <w:bCs/>
        </w:rPr>
        <w:t>Obsługa prawna Powiatowego Zarządu Dróg w Puławach.</w:t>
      </w:r>
    </w:p>
    <w:p w14:paraId="3C4C518F" w14:textId="77777777" w:rsidR="002F42A6" w:rsidRDefault="002F42A6" w:rsidP="000035B4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F90DE7">
        <w:rPr>
          <w:rFonts w:ascii="Times New Roman" w:hAnsi="Times New Roman" w:cs="Times New Roman"/>
        </w:rPr>
        <w:t>akres usług objętych umową obejmuje</w:t>
      </w:r>
      <w:r>
        <w:rPr>
          <w:rFonts w:ascii="Times New Roman" w:hAnsi="Times New Roman" w:cs="Times New Roman"/>
        </w:rPr>
        <w:t>:</w:t>
      </w:r>
    </w:p>
    <w:p w14:paraId="56E19E15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 xml:space="preserve">udzielanie konsultacji i prowadzenie doradztwa prawnego na rzecz komórek organizacyjnych i samodzielnych stanowisk </w:t>
      </w:r>
      <w:r>
        <w:rPr>
          <w:rFonts w:ascii="Times New Roman" w:hAnsi="Times New Roman" w:cs="Times New Roman"/>
          <w:color w:val="auto"/>
        </w:rPr>
        <w:t xml:space="preserve">Powiatowego Zarządu Dróg </w:t>
      </w:r>
      <w:r w:rsidR="00EB44A2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>w Puławach</w:t>
      </w:r>
      <w:r w:rsidRPr="000D0E20">
        <w:rPr>
          <w:rFonts w:ascii="Times New Roman" w:hAnsi="Times New Roman" w:cs="Times New Roman"/>
          <w:color w:val="auto"/>
        </w:rPr>
        <w:t xml:space="preserve"> w sprawach wynikających z ich zadań;</w:t>
      </w:r>
    </w:p>
    <w:p w14:paraId="287A823E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 xml:space="preserve">opiniowanie pod względem formalnoprawnym </w:t>
      </w:r>
      <w:r>
        <w:rPr>
          <w:rFonts w:ascii="Times New Roman" w:hAnsi="Times New Roman" w:cs="Times New Roman"/>
          <w:color w:val="auto"/>
        </w:rPr>
        <w:t xml:space="preserve">i parafowanie </w:t>
      </w:r>
      <w:r w:rsidRPr="000D0E20">
        <w:rPr>
          <w:rFonts w:ascii="Times New Roman" w:hAnsi="Times New Roman" w:cs="Times New Roman"/>
          <w:color w:val="auto"/>
        </w:rPr>
        <w:t>projektów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 xml:space="preserve">zarządzeń, decyzji, postanowień i innych aktów prawnych wydawanych przez </w:t>
      </w:r>
      <w:r>
        <w:rPr>
          <w:rFonts w:ascii="Times New Roman" w:hAnsi="Times New Roman" w:cs="Times New Roman"/>
          <w:color w:val="auto"/>
        </w:rPr>
        <w:t>Dyrektora PZD                     w Puławach</w:t>
      </w:r>
      <w:r w:rsidRPr="000D0E20">
        <w:rPr>
          <w:rFonts w:ascii="Times New Roman" w:hAnsi="Times New Roman" w:cs="Times New Roman"/>
          <w:color w:val="auto"/>
        </w:rPr>
        <w:t>;</w:t>
      </w:r>
    </w:p>
    <w:p w14:paraId="7EE34C9A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>opiniowanie pod względem formalnoprawnym</w:t>
      </w:r>
      <w:r>
        <w:rPr>
          <w:rFonts w:ascii="Times New Roman" w:hAnsi="Times New Roman" w:cs="Times New Roman"/>
          <w:color w:val="auto"/>
        </w:rPr>
        <w:t xml:space="preserve"> i parafowanie</w:t>
      </w:r>
      <w:r w:rsidRPr="000D0E20">
        <w:rPr>
          <w:rFonts w:ascii="Times New Roman" w:hAnsi="Times New Roman" w:cs="Times New Roman"/>
          <w:color w:val="auto"/>
        </w:rPr>
        <w:t xml:space="preserve"> umów, ugód </w:t>
      </w:r>
      <w:r w:rsidR="00EB44A2">
        <w:rPr>
          <w:rFonts w:ascii="Times New Roman" w:hAnsi="Times New Roman" w:cs="Times New Roman"/>
          <w:color w:val="auto"/>
        </w:rPr>
        <w:br/>
      </w:r>
      <w:r w:rsidRPr="000D0E20">
        <w:rPr>
          <w:rFonts w:ascii="Times New Roman" w:hAnsi="Times New Roman" w:cs="Times New Roman"/>
          <w:color w:val="auto"/>
        </w:rPr>
        <w:t xml:space="preserve">i porozumień zawieranych przez </w:t>
      </w:r>
      <w:r>
        <w:rPr>
          <w:rFonts w:ascii="Times New Roman" w:hAnsi="Times New Roman" w:cs="Times New Roman"/>
          <w:color w:val="auto"/>
        </w:rPr>
        <w:t>PZD w Puławach</w:t>
      </w:r>
      <w:r w:rsidRPr="000D0E20">
        <w:rPr>
          <w:rFonts w:ascii="Times New Roman" w:hAnsi="Times New Roman" w:cs="Times New Roman"/>
          <w:color w:val="auto"/>
        </w:rPr>
        <w:t xml:space="preserve"> z innymi podmiotami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oraz ich projektów (wzorów)</w:t>
      </w:r>
      <w:r>
        <w:rPr>
          <w:rFonts w:ascii="Times New Roman" w:hAnsi="Times New Roman" w:cs="Times New Roman"/>
          <w:color w:val="auto"/>
        </w:rPr>
        <w:t xml:space="preserve">, a także opiniowanie i uzgadnianie pod względem </w:t>
      </w:r>
      <w:proofErr w:type="spellStart"/>
      <w:r>
        <w:rPr>
          <w:rFonts w:ascii="Times New Roman" w:hAnsi="Times New Roman" w:cs="Times New Roman"/>
          <w:color w:val="auto"/>
        </w:rPr>
        <w:t>formalno</w:t>
      </w:r>
      <w:proofErr w:type="spellEnd"/>
      <w:r>
        <w:rPr>
          <w:rFonts w:ascii="Times New Roman" w:hAnsi="Times New Roman" w:cs="Times New Roman"/>
          <w:color w:val="auto"/>
        </w:rPr>
        <w:t xml:space="preserve"> -prawnym porozumień i umów przesłanych przez inne podmioty związanych </w:t>
      </w:r>
      <w:r w:rsidR="00EB44A2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>z działalnością PZD w Puławach</w:t>
      </w:r>
      <w:r w:rsidRPr="000D0E20">
        <w:rPr>
          <w:rFonts w:ascii="Times New Roman" w:hAnsi="Times New Roman" w:cs="Times New Roman"/>
          <w:color w:val="auto"/>
        </w:rPr>
        <w:t>;</w:t>
      </w:r>
    </w:p>
    <w:p w14:paraId="70FEA61B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>opiniowanie pod względem formalnoprawnym</w:t>
      </w:r>
      <w:r>
        <w:rPr>
          <w:rFonts w:ascii="Times New Roman" w:hAnsi="Times New Roman" w:cs="Times New Roman"/>
          <w:color w:val="auto"/>
        </w:rPr>
        <w:t xml:space="preserve"> i parafowanie projektów pism </w:t>
      </w:r>
      <w:r w:rsidR="00EB44A2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>i innych dokumentów na wniosek komórek organizacyjnych PZD w Puławach;</w:t>
      </w:r>
    </w:p>
    <w:p w14:paraId="743744E1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 xml:space="preserve">weryfikowanie i opiniowanie pod względem formalnoprawnym </w:t>
      </w:r>
      <w:r>
        <w:rPr>
          <w:rFonts w:ascii="Times New Roman" w:hAnsi="Times New Roman" w:cs="Times New Roman"/>
          <w:color w:val="auto"/>
        </w:rPr>
        <w:t xml:space="preserve">i parafowanie </w:t>
      </w:r>
      <w:r w:rsidRPr="000D0E20">
        <w:rPr>
          <w:rFonts w:ascii="Times New Roman" w:hAnsi="Times New Roman" w:cs="Times New Roman"/>
          <w:color w:val="auto"/>
        </w:rPr>
        <w:t xml:space="preserve">upoważnień i pełnomocnictw wydawanych przez </w:t>
      </w:r>
      <w:r>
        <w:rPr>
          <w:rFonts w:ascii="Times New Roman" w:hAnsi="Times New Roman" w:cs="Times New Roman"/>
          <w:color w:val="auto"/>
        </w:rPr>
        <w:t>Dyrektora PZD w Puławach</w:t>
      </w:r>
      <w:r w:rsidRPr="000D0E20">
        <w:rPr>
          <w:rFonts w:ascii="Times New Roman" w:hAnsi="Times New Roman" w:cs="Times New Roman"/>
          <w:color w:val="auto"/>
        </w:rPr>
        <w:t xml:space="preserve"> dla pracowników </w:t>
      </w:r>
      <w:r>
        <w:rPr>
          <w:rFonts w:ascii="Times New Roman" w:hAnsi="Times New Roman" w:cs="Times New Roman"/>
          <w:color w:val="auto"/>
        </w:rPr>
        <w:t>PZD w Puławach</w:t>
      </w:r>
      <w:r w:rsidRPr="000D0E20">
        <w:rPr>
          <w:rFonts w:ascii="Times New Roman" w:hAnsi="Times New Roman" w:cs="Times New Roman"/>
          <w:color w:val="auto"/>
        </w:rPr>
        <w:t xml:space="preserve">, oraz osób trzecich, z zastrzeżeniem, że </w:t>
      </w:r>
      <w:r w:rsidRPr="000D0E20">
        <w:rPr>
          <w:rFonts w:ascii="Times New Roman" w:hAnsi="Times New Roman" w:cs="Times New Roman"/>
          <w:color w:val="auto"/>
        </w:rPr>
        <w:lastRenderedPageBreak/>
        <w:t xml:space="preserve">maksymalny czas na zaopiniowanie tych dokumentów wynosi 2 dni kalendarzowe od daty ich przekazania w formie pisemnej lub elektronicznej (e-mail); </w:t>
      </w:r>
    </w:p>
    <w:p w14:paraId="075A5B4F" w14:textId="77777777" w:rsidR="002F42A6" w:rsidRPr="000D0E20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>sporządz</w:t>
      </w:r>
      <w:r w:rsidR="00EB44A2">
        <w:rPr>
          <w:rFonts w:ascii="Times New Roman" w:hAnsi="Times New Roman" w:cs="Times New Roman"/>
          <w:color w:val="auto"/>
        </w:rPr>
        <w:t xml:space="preserve">anie pisemnych opinii prawnych </w:t>
      </w:r>
      <w:r w:rsidRPr="000D0E20">
        <w:rPr>
          <w:rFonts w:ascii="Times New Roman" w:hAnsi="Times New Roman" w:cs="Times New Roman"/>
          <w:color w:val="auto"/>
        </w:rPr>
        <w:t xml:space="preserve">i innych opracowań w sprawach działalności </w:t>
      </w:r>
      <w:r>
        <w:rPr>
          <w:rFonts w:ascii="Times New Roman" w:hAnsi="Times New Roman" w:cs="Times New Roman"/>
          <w:color w:val="auto"/>
        </w:rPr>
        <w:t>PZD w Puławach</w:t>
      </w:r>
      <w:r w:rsidRPr="000D0E20">
        <w:rPr>
          <w:rFonts w:ascii="Times New Roman" w:hAnsi="Times New Roman" w:cs="Times New Roman"/>
          <w:color w:val="auto"/>
        </w:rPr>
        <w:t xml:space="preserve"> i stosowania wykładni obowiązującego prawa, odpowiednio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w terminie:</w:t>
      </w:r>
    </w:p>
    <w:p w14:paraId="306DAB02" w14:textId="77777777" w:rsidR="002F42A6" w:rsidRDefault="002F42A6" w:rsidP="000035B4">
      <w:pPr>
        <w:pStyle w:val="Defaul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>3 dni kalendarzowych od daty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przekazania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w formie pisemnej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 xml:space="preserve">lub elektronicznej </w:t>
      </w:r>
      <w:r>
        <w:rPr>
          <w:rFonts w:ascii="Times New Roman" w:hAnsi="Times New Roman" w:cs="Times New Roman"/>
          <w:color w:val="auto"/>
        </w:rPr>
        <w:t>(</w:t>
      </w:r>
      <w:r w:rsidRPr="000D0E20">
        <w:rPr>
          <w:rFonts w:ascii="Times New Roman" w:hAnsi="Times New Roman" w:cs="Times New Roman"/>
          <w:color w:val="auto"/>
        </w:rPr>
        <w:t>e-mail) wniosku o jej wydanie;</w:t>
      </w:r>
    </w:p>
    <w:p w14:paraId="7A46463D" w14:textId="77777777" w:rsidR="002F42A6" w:rsidRDefault="002F42A6" w:rsidP="000035B4">
      <w:pPr>
        <w:pStyle w:val="Defaul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 xml:space="preserve"> w przypadku spraw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o wysokim stopniu złożoności (skomplikowaniu),</w:t>
      </w:r>
      <w:r w:rsidR="00EB44A2"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Wykonawca jest zobowiązany do poinformowania Zamawiającego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o wysokim skomplikowaniu (złożeniu) danej sprawy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i braku możliwości wydania opinii we wskazanym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w lit. a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terminie,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najpóźniej następnego dnia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po złożeniu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wniosku o wydanie opinii prawnej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oraz wskazania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czasu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niezbędnego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na zajęcie stanowiska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w sprawie,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z zastrzeżeniem, że nastąpi to w terminie nie dłuższym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niż 7 dni kalendarzowych od daty przekazania w formie pisemnej</w:t>
      </w:r>
      <w:r>
        <w:rPr>
          <w:rFonts w:ascii="Times New Roman" w:hAnsi="Times New Roman" w:cs="Times New Roman"/>
          <w:color w:val="auto"/>
        </w:rPr>
        <w:t xml:space="preserve"> </w:t>
      </w:r>
      <w:r w:rsidRPr="000D0E20">
        <w:rPr>
          <w:rFonts w:ascii="Times New Roman" w:hAnsi="Times New Roman" w:cs="Times New Roman"/>
          <w:color w:val="auto"/>
        </w:rPr>
        <w:t>lub elektronicznej (e-mail) wniosku o wydanie opinii/zajęcie stanowiska;</w:t>
      </w:r>
    </w:p>
    <w:p w14:paraId="75017C2E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 xml:space="preserve">niezwłoczne informowanie kierownictwa </w:t>
      </w:r>
      <w:r>
        <w:rPr>
          <w:rFonts w:ascii="Times New Roman" w:hAnsi="Times New Roman" w:cs="Times New Roman"/>
          <w:color w:val="auto"/>
        </w:rPr>
        <w:t xml:space="preserve">PZD w Puławach </w:t>
      </w:r>
      <w:r w:rsidR="00EB44A2">
        <w:rPr>
          <w:rFonts w:ascii="Times New Roman" w:hAnsi="Times New Roman" w:cs="Times New Roman"/>
          <w:color w:val="auto"/>
        </w:rPr>
        <w:t xml:space="preserve">o uchybieniach </w:t>
      </w:r>
      <w:r w:rsidR="00EB44A2">
        <w:rPr>
          <w:rFonts w:ascii="Times New Roman" w:hAnsi="Times New Roman" w:cs="Times New Roman"/>
          <w:color w:val="auto"/>
        </w:rPr>
        <w:br/>
      </w:r>
      <w:r w:rsidRPr="000D0E20">
        <w:rPr>
          <w:rFonts w:ascii="Times New Roman" w:hAnsi="Times New Roman" w:cs="Times New Roman"/>
          <w:color w:val="auto"/>
        </w:rPr>
        <w:t xml:space="preserve">w działalności </w:t>
      </w:r>
      <w:r>
        <w:rPr>
          <w:rFonts w:ascii="Times New Roman" w:hAnsi="Times New Roman" w:cs="Times New Roman"/>
          <w:color w:val="auto"/>
        </w:rPr>
        <w:t>PZD w Puławach</w:t>
      </w:r>
      <w:r w:rsidRPr="000D0E20">
        <w:rPr>
          <w:rFonts w:ascii="Times New Roman" w:hAnsi="Times New Roman" w:cs="Times New Roman"/>
          <w:color w:val="auto"/>
        </w:rPr>
        <w:t xml:space="preserve"> w zakresie przestrzegania prawa i skutkach tych uchybień</w:t>
      </w:r>
      <w:r>
        <w:rPr>
          <w:rFonts w:ascii="Times New Roman" w:hAnsi="Times New Roman" w:cs="Times New Roman"/>
          <w:color w:val="auto"/>
        </w:rPr>
        <w:t>, oraz ocena zgodności projektów wewnętrznych zarządzeń, regulaminów z zewnętrznymi aktami prawnymi</w:t>
      </w:r>
      <w:r w:rsidRPr="000D0E20">
        <w:rPr>
          <w:rFonts w:ascii="Times New Roman" w:hAnsi="Times New Roman" w:cs="Times New Roman"/>
          <w:color w:val="auto"/>
        </w:rPr>
        <w:t xml:space="preserve">; </w:t>
      </w:r>
    </w:p>
    <w:p w14:paraId="5505F1D0" w14:textId="77777777" w:rsidR="002F42A6" w:rsidRPr="00ED14BA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D14BA">
        <w:rPr>
          <w:rFonts w:ascii="Times New Roman" w:hAnsi="Times New Roman" w:cs="Times New Roman"/>
          <w:bCs/>
          <w:color w:val="auto"/>
          <w:lang w:eastAsia="ar-SA"/>
        </w:rPr>
        <w:t xml:space="preserve">udział w pracach związanych lub wynikających z postępowań o udzielenie zamówienia publicznego, prowadzonych w trybie określonym w ustawie Prawo Zamówień Publicznych, w tym weryfikacja i analiza gwarancji bankowych </w:t>
      </w:r>
      <w:r w:rsidR="00EB44A2">
        <w:rPr>
          <w:rFonts w:ascii="Times New Roman" w:hAnsi="Times New Roman" w:cs="Times New Roman"/>
          <w:bCs/>
          <w:color w:val="auto"/>
          <w:lang w:eastAsia="ar-SA"/>
        </w:rPr>
        <w:br/>
      </w:r>
      <w:r w:rsidRPr="00ED14BA">
        <w:rPr>
          <w:rFonts w:ascii="Times New Roman" w:hAnsi="Times New Roman" w:cs="Times New Roman"/>
          <w:bCs/>
          <w:color w:val="auto"/>
          <w:lang w:eastAsia="ar-SA"/>
        </w:rPr>
        <w:t>i ubezpieczeniowych stanowiących zabezpieczenie wykonania należytego wykonania przedmiotu umowy,</w:t>
      </w:r>
      <w:r>
        <w:rPr>
          <w:rFonts w:ascii="Times New Roman" w:hAnsi="Times New Roman" w:cs="Times New Roman"/>
          <w:bCs/>
          <w:color w:val="auto"/>
          <w:lang w:eastAsia="ar-SA"/>
        </w:rPr>
        <w:t xml:space="preserve"> </w:t>
      </w:r>
      <w:r w:rsidRPr="00ED14BA">
        <w:rPr>
          <w:rFonts w:ascii="Times New Roman" w:hAnsi="Times New Roman" w:cs="Times New Roman"/>
          <w:bCs/>
          <w:color w:val="auto"/>
          <w:lang w:eastAsia="ar-SA"/>
        </w:rPr>
        <w:t>a także analiza, opiniowanie, proponowanie rozwią</w:t>
      </w:r>
      <w:r>
        <w:rPr>
          <w:rFonts w:ascii="Times New Roman" w:hAnsi="Times New Roman" w:cs="Times New Roman"/>
          <w:bCs/>
          <w:color w:val="auto"/>
          <w:lang w:eastAsia="ar-SA"/>
        </w:rPr>
        <w:t xml:space="preserve">zań w sprawach dotyczących </w:t>
      </w:r>
      <w:r w:rsidRPr="00F51E93">
        <w:rPr>
          <w:rFonts w:ascii="Times New Roman" w:hAnsi="Times New Roman" w:cs="Times New Roman"/>
          <w:bCs/>
          <w:color w:val="auto"/>
          <w:lang w:eastAsia="ar-SA"/>
        </w:rPr>
        <w:t xml:space="preserve">postępowań </w:t>
      </w:r>
      <w:r w:rsidRPr="00ED14BA">
        <w:rPr>
          <w:rFonts w:ascii="Times New Roman" w:hAnsi="Times New Roman" w:cs="Times New Roman"/>
          <w:bCs/>
          <w:color w:val="auto"/>
          <w:lang w:eastAsia="ar-SA"/>
        </w:rPr>
        <w:t>o zamówienia publiczne;</w:t>
      </w:r>
    </w:p>
    <w:p w14:paraId="601A9133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 xml:space="preserve">udzielanie pomocy formalnoprawnej w zakresie zamówień publicznych </w:t>
      </w:r>
      <w:r w:rsidR="00EB44A2">
        <w:rPr>
          <w:rFonts w:ascii="Times New Roman" w:hAnsi="Times New Roman" w:cs="Times New Roman"/>
          <w:color w:val="auto"/>
        </w:rPr>
        <w:br/>
      </w:r>
      <w:r w:rsidRPr="000D0E20">
        <w:rPr>
          <w:rFonts w:ascii="Times New Roman" w:hAnsi="Times New Roman" w:cs="Times New Roman"/>
          <w:color w:val="auto"/>
        </w:rPr>
        <w:t xml:space="preserve">w charakterze biegłego lub członka komisji przetargowej; </w:t>
      </w:r>
    </w:p>
    <w:p w14:paraId="76414D28" w14:textId="77777777" w:rsidR="002F42A6" w:rsidRPr="00F90DE7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 xml:space="preserve">świadczenie usług w siedzibie Zamawiającego w drodze osobistych konsultacji (dyżurów), zgodnie </w:t>
      </w:r>
      <w:r w:rsidRPr="00F90DE7">
        <w:rPr>
          <w:rFonts w:ascii="Times New Roman" w:hAnsi="Times New Roman" w:cs="Times New Roman"/>
          <w:color w:val="auto"/>
        </w:rPr>
        <w:t xml:space="preserve">z pkt III.1. zapytania ofertowego; </w:t>
      </w:r>
    </w:p>
    <w:p w14:paraId="4239EC7F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</w:t>
      </w:r>
      <w:r w:rsidRPr="000D0E20">
        <w:rPr>
          <w:rFonts w:ascii="Times New Roman" w:hAnsi="Times New Roman" w:cs="Times New Roman"/>
          <w:color w:val="auto"/>
        </w:rPr>
        <w:t xml:space="preserve">czestnictwo na życzenie Zamawiającego w prowadzonych przez Zamawiającego rokowaniach i negocjacjach; </w:t>
      </w:r>
    </w:p>
    <w:p w14:paraId="43328C71" w14:textId="77777777" w:rsidR="002F42A6" w:rsidRPr="00F90DE7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90DE7">
        <w:rPr>
          <w:rFonts w:ascii="Times New Roman" w:hAnsi="Times New Roman" w:cs="Times New Roman"/>
          <w:color w:val="auto"/>
        </w:rPr>
        <w:t xml:space="preserve">przygotowanie i składanie w imieniu Zamawiającego pozwów do sądu - </w:t>
      </w:r>
      <w:r w:rsidR="00EB44A2">
        <w:rPr>
          <w:rFonts w:ascii="Times New Roman" w:hAnsi="Times New Roman" w:cs="Times New Roman"/>
          <w:color w:val="auto"/>
        </w:rPr>
        <w:br/>
      </w:r>
      <w:r w:rsidRPr="00F90DE7">
        <w:rPr>
          <w:rFonts w:ascii="Times New Roman" w:hAnsi="Times New Roman" w:cs="Times New Roman"/>
          <w:color w:val="auto"/>
        </w:rPr>
        <w:t xml:space="preserve">w terminie 7 dni kalendarzowych od daty otrzymania kompletnych akt </w:t>
      </w:r>
      <w:r w:rsidRPr="00F90DE7">
        <w:rPr>
          <w:rFonts w:ascii="Times New Roman" w:hAnsi="Times New Roman" w:cs="Times New Roman"/>
          <w:color w:val="auto"/>
        </w:rPr>
        <w:lastRenderedPageBreak/>
        <w:t xml:space="preserve">postępowania, a w sprawach skomplikowanych (o wysokim stopniu złożoności) - w terminie odrębnie uzgodnionym z Zamawiającym, nie dłuższym jednak niż 21 dni kalendarzowych; </w:t>
      </w:r>
    </w:p>
    <w:p w14:paraId="0542AFC2" w14:textId="77777777" w:rsidR="002F42A6" w:rsidRPr="00D9111D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D0E20">
        <w:rPr>
          <w:rFonts w:ascii="Times New Roman" w:hAnsi="Times New Roman" w:cs="Times New Roman"/>
          <w:color w:val="auto"/>
        </w:rPr>
        <w:t xml:space="preserve">każdorazowe przekazywanie za pośrednictwem poczty elektronicznej (e-mail) informacji o dacie wniesienia pozwu do sądu - w terminie 7 dni od daty jego wniesienia </w:t>
      </w:r>
      <w:r w:rsidRPr="00D9111D">
        <w:rPr>
          <w:rFonts w:ascii="Times New Roman" w:hAnsi="Times New Roman" w:cs="Times New Roman"/>
          <w:color w:val="auto"/>
        </w:rPr>
        <w:t xml:space="preserve">– Dyrektorowi PZD w Puławach; </w:t>
      </w:r>
    </w:p>
    <w:p w14:paraId="6A5D5DBF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przygotowanie i </w:t>
      </w:r>
      <w:r w:rsidRPr="000D0E20">
        <w:rPr>
          <w:rFonts w:ascii="Times New Roman" w:hAnsi="Times New Roman" w:cs="Times New Roman"/>
          <w:color w:val="auto"/>
        </w:rPr>
        <w:t xml:space="preserve">składanie w imieniu Zamawiającego, z zachowaniem terminów przewidzianych przepisami prawa środków zaskarżenia do sądów i odpowiednich organów administracji publicznej; </w:t>
      </w:r>
    </w:p>
    <w:p w14:paraId="1AE2520A" w14:textId="77777777" w:rsidR="002F42A6" w:rsidRDefault="002F42A6" w:rsidP="000035B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przygotowanie wniosków, ugód, wystąpień, zażaleń, </w:t>
      </w:r>
      <w:proofErr w:type="spellStart"/>
      <w:r>
        <w:rPr>
          <w:rFonts w:ascii="Times New Roman" w:hAnsi="Times New Roman" w:cs="Times New Roman"/>
          <w:color w:val="auto"/>
        </w:rPr>
        <w:t>odwołań</w:t>
      </w:r>
      <w:proofErr w:type="spellEnd"/>
      <w:r>
        <w:rPr>
          <w:rFonts w:ascii="Times New Roman" w:hAnsi="Times New Roman" w:cs="Times New Roman"/>
          <w:color w:val="auto"/>
        </w:rPr>
        <w:t>, odpowiedz</w:t>
      </w:r>
      <w:r w:rsidR="00EB44A2">
        <w:rPr>
          <w:rFonts w:ascii="Times New Roman" w:hAnsi="Times New Roman" w:cs="Times New Roman"/>
          <w:color w:val="auto"/>
        </w:rPr>
        <w:t xml:space="preserve">i </w:t>
      </w:r>
      <w:r>
        <w:rPr>
          <w:rFonts w:ascii="Times New Roman" w:hAnsi="Times New Roman" w:cs="Times New Roman"/>
          <w:color w:val="auto"/>
        </w:rPr>
        <w:t xml:space="preserve">na odwołania, skargi i apelacji oraz pism procesowych dla sądów, Prokuratorii </w:t>
      </w:r>
      <w:r w:rsidR="00EB44A2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 xml:space="preserve">i organów administracji w celu wszczęcia </w:t>
      </w:r>
      <w:r w:rsidRPr="00F51E93">
        <w:rPr>
          <w:rFonts w:ascii="Times New Roman" w:hAnsi="Times New Roman" w:cs="Times New Roman"/>
          <w:color w:val="auto"/>
        </w:rPr>
        <w:t>postępowania są</w:t>
      </w:r>
      <w:r>
        <w:rPr>
          <w:rFonts w:ascii="Times New Roman" w:hAnsi="Times New Roman" w:cs="Times New Roman"/>
          <w:color w:val="auto"/>
        </w:rPr>
        <w:t>dowego lub administracyjnego lub w związku z toczącym się postępowaniem oraz przygotowywanie odpowiedzi na skargi do sądów administracyjnych;</w:t>
      </w:r>
    </w:p>
    <w:p w14:paraId="77720174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color w:val="auto"/>
          <w:lang w:eastAsia="ar-SA"/>
        </w:rPr>
        <w:t>przygotowywanie wniosków do sądów, komorników sądowych, nadzór nad przebiegiem w egzekucji sądowej dotyczącej umów cywilno-prawnych,</w:t>
      </w:r>
    </w:p>
    <w:p w14:paraId="6BAEA557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</w:rPr>
        <w:t>zabezpieczenie pod względem formalno-prawnym wykonywania zadań statutowych PZD (m.in. uczestnictwo w spotkaniach, naradach) w charakterze doradcy prawnego;</w:t>
      </w:r>
    </w:p>
    <w:p w14:paraId="2609F185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analizy formalno-prawne wszelkich roszczeń związanych z działalnością statutową PZD;</w:t>
      </w:r>
    </w:p>
    <w:p w14:paraId="668338FB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świadczenie pomocy prawnej w procesie uzyskiwania prawa do terenu pod planowane inwestycje;</w:t>
      </w:r>
    </w:p>
    <w:p w14:paraId="532DE1D4" w14:textId="77777777" w:rsidR="002F42A6" w:rsidRPr="00803B15" w:rsidRDefault="002F42A6" w:rsidP="00803B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poświadczenia w zakresie dopuszczonym przez przepisy prawa oraz na podstawie udzielonych pełnomocnictw odpisów dokumentów za zgodność z okazanym oryginałem;</w:t>
      </w:r>
    </w:p>
    <w:p w14:paraId="223D6A65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zgłaszanie wierzytelności w postępowaniu upadłościowym;</w:t>
      </w:r>
    </w:p>
    <w:p w14:paraId="29275925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współdziałanie w zakresie badania zasadności i sposobu załatwiania skarg, wniosków w sprawach należących do zakresu działania PZD;</w:t>
      </w:r>
    </w:p>
    <w:p w14:paraId="6593999C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monitorowanie zmian w przepisach prawa i orzecznictwie sądów powszechnych wraz z analizą ich wpływu na działalność komórek organizacyjnych PZD, a także kolportaż do merytorycznych komórek organizacyjnych;</w:t>
      </w:r>
    </w:p>
    <w:p w14:paraId="6A78E636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opracowywanie analiz i opinii prawnych dotyczących zasadności oraz z</w:t>
      </w:r>
      <w:r w:rsidR="00EB44A2">
        <w:rPr>
          <w:rFonts w:ascii="Times New Roman" w:hAnsi="Times New Roman" w:cs="Times New Roman"/>
          <w:bCs/>
          <w:lang w:eastAsia="ar-SA"/>
        </w:rPr>
        <w:t xml:space="preserve">godności </w:t>
      </w:r>
      <w:r w:rsidR="00EB44A2">
        <w:rPr>
          <w:rFonts w:ascii="Times New Roman" w:hAnsi="Times New Roman" w:cs="Times New Roman"/>
          <w:bCs/>
          <w:lang w:eastAsia="ar-SA"/>
        </w:rPr>
        <w:br/>
      </w:r>
      <w:r w:rsidRPr="00D023D4">
        <w:rPr>
          <w:rFonts w:ascii="Times New Roman" w:hAnsi="Times New Roman" w:cs="Times New Roman"/>
          <w:bCs/>
          <w:lang w:eastAsia="ar-SA"/>
        </w:rPr>
        <w:t>z warunkami kontraktowymi roszczeń zgłaszanyc</w:t>
      </w:r>
      <w:r>
        <w:rPr>
          <w:rFonts w:ascii="Times New Roman" w:hAnsi="Times New Roman" w:cs="Times New Roman"/>
          <w:bCs/>
          <w:lang w:eastAsia="ar-SA"/>
        </w:rPr>
        <w:t xml:space="preserve">h przez wykonawców robót, usług </w:t>
      </w:r>
      <w:r w:rsidRPr="00D023D4">
        <w:rPr>
          <w:rFonts w:ascii="Times New Roman" w:hAnsi="Times New Roman" w:cs="Times New Roman"/>
          <w:bCs/>
          <w:lang w:eastAsia="ar-SA"/>
        </w:rPr>
        <w:lastRenderedPageBreak/>
        <w:t>i dostaw, projektantów i na</w:t>
      </w:r>
      <w:r>
        <w:rPr>
          <w:rFonts w:ascii="Times New Roman" w:hAnsi="Times New Roman" w:cs="Times New Roman"/>
          <w:bCs/>
          <w:lang w:eastAsia="ar-SA"/>
        </w:rPr>
        <w:t xml:space="preserve">dzór oraz ich podwykonawców lub </w:t>
      </w:r>
      <w:r w:rsidRPr="00D023D4">
        <w:rPr>
          <w:rFonts w:ascii="Times New Roman" w:hAnsi="Times New Roman" w:cs="Times New Roman"/>
          <w:bCs/>
          <w:lang w:eastAsia="ar-SA"/>
        </w:rPr>
        <w:t>osób trzecich w stosunku do PZD;</w:t>
      </w:r>
    </w:p>
    <w:p w14:paraId="3B249F14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analiza podstaw i zasadności roszczeń zgłaszanych przez PZD w stosunku do wykonawców robót, usług i dostaw, projektantów i nadzór oraz ich podwykonawców;</w:t>
      </w:r>
    </w:p>
    <w:p w14:paraId="06F7869B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świadczenie pomocy prawnej przy wykonywaniu przez PZD nadzoru nad realizacją kontraktów;</w:t>
      </w:r>
    </w:p>
    <w:p w14:paraId="60F38E98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świadczenie pomocy prawnej przy sporządzaniu wniosków o przeprowadzenie egzekucji administracyjnych i komorniczych dotyczących nieruchomości;</w:t>
      </w:r>
    </w:p>
    <w:p w14:paraId="7AB25673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świadczenie pomocy prawnej w innych sprawach należących do właściwości PZD;</w:t>
      </w:r>
    </w:p>
    <w:p w14:paraId="26AB75EF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współpraca z Głównym Księgowym w zakresie ściągania należności;</w:t>
      </w:r>
    </w:p>
    <w:p w14:paraId="1AD82AEB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  <w:bCs/>
          <w:lang w:eastAsia="ar-SA"/>
        </w:rPr>
        <w:t>współpraca z osobą zatrudnioną na stanowisku ds. zatrudnienia i płac w zakresie prowadzenia ogółu spraw związanych z egzekucją należności z wynagrodzeń pracowników;</w:t>
      </w:r>
    </w:p>
    <w:p w14:paraId="71F32BB8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</w:rPr>
        <w:t xml:space="preserve">powiadamianie w formie elektronicznej (e-mail) kierownictwa PZD w Puławach oraz dodatkowo Głównego Księgowego, o obowiązku uiszczenia stosownych kosztów sądowych (w szczególności opłat), nie później niż na 3 dni robocze przed upływem terminu; </w:t>
      </w:r>
    </w:p>
    <w:p w14:paraId="18E13472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</w:rPr>
        <w:t xml:space="preserve">występowanie przed organami administracji publicznej, sądami powszechnymi oraz administracyjnymi, organami egzekucyjnymi, Krajową Izbą Odwoławczą w charakterze pełnomocnika – zastępstwo procesowe, przy czym koszty zastępstwa procesowego będą zwracane Wykonawcy wyłącznie po ich wyegzekwowaniu od strony przeciwnej; </w:t>
      </w:r>
    </w:p>
    <w:p w14:paraId="12A5C3F9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</w:rPr>
        <w:t xml:space="preserve">zapewnienie dalszego reprezentowania Zamawiającego w toczących się aktualnie postępowaniach sądowych (liczba aktualnie prowadzonych spraw wynosi 2); </w:t>
      </w:r>
    </w:p>
    <w:p w14:paraId="7C5BD0AA" w14:textId="2BBAC199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</w:rPr>
        <w:t>ewidencjonowanie spraw prowadzonych w imieniu Zamawiającego – Wykonawca zobowiązany jest w terminie do dnia 15 grudnia 202</w:t>
      </w:r>
      <w:r w:rsidR="005371B5">
        <w:rPr>
          <w:rFonts w:ascii="Times New Roman" w:hAnsi="Times New Roman" w:cs="Times New Roman"/>
        </w:rPr>
        <w:t>5</w:t>
      </w:r>
      <w:r w:rsidRPr="00D023D4">
        <w:rPr>
          <w:rFonts w:ascii="Times New Roman" w:hAnsi="Times New Roman" w:cs="Times New Roman"/>
        </w:rPr>
        <w:t xml:space="preserve"> r. do złożenia Dyrektorowi PZD w Puławach </w:t>
      </w:r>
      <w:r w:rsidRPr="00D023D4">
        <w:rPr>
          <w:rFonts w:ascii="Times New Roman" w:hAnsi="Times New Roman" w:cs="Times New Roman"/>
          <w:i/>
          <w:iCs/>
        </w:rPr>
        <w:t>Wykazu spraw prowadzonyc</w:t>
      </w:r>
      <w:r w:rsidR="00EB44A2">
        <w:rPr>
          <w:rFonts w:ascii="Times New Roman" w:hAnsi="Times New Roman" w:cs="Times New Roman"/>
          <w:i/>
          <w:iCs/>
        </w:rPr>
        <w:t xml:space="preserve">h w czasie obowiązywania umowy </w:t>
      </w:r>
      <w:r w:rsidR="00EB44A2">
        <w:rPr>
          <w:rFonts w:ascii="Times New Roman" w:hAnsi="Times New Roman" w:cs="Times New Roman"/>
          <w:i/>
          <w:iCs/>
        </w:rPr>
        <w:br/>
      </w:r>
      <w:r w:rsidRPr="00D023D4">
        <w:rPr>
          <w:rFonts w:ascii="Times New Roman" w:hAnsi="Times New Roman" w:cs="Times New Roman"/>
          <w:i/>
          <w:iCs/>
        </w:rPr>
        <w:t>w postępowaniach sądowych, administracyjnych i egzekucyjnych</w:t>
      </w:r>
      <w:r w:rsidRPr="00D023D4">
        <w:rPr>
          <w:rFonts w:ascii="Times New Roman" w:hAnsi="Times New Roman" w:cs="Times New Roman"/>
        </w:rPr>
        <w:t>.</w:t>
      </w:r>
      <w:r w:rsidR="00415229">
        <w:rPr>
          <w:rFonts w:ascii="Times New Roman" w:hAnsi="Times New Roman" w:cs="Times New Roman"/>
        </w:rPr>
        <w:t xml:space="preserve"> Wykaz ten powinien obejmować w szczególności: strony postępowania, sygnaturę akt, czego dotyczy sprawa, miejsce prowadzenia postepowania. </w:t>
      </w:r>
      <w:r w:rsidRPr="00D023D4">
        <w:rPr>
          <w:rFonts w:ascii="Times New Roman" w:hAnsi="Times New Roman" w:cs="Times New Roman"/>
        </w:rPr>
        <w:t xml:space="preserve"> Po zakończeniu stosunku prawnego, na podstawie którego Wykonawca prowadził sprawę lub przed upływem terminu obowiązywania umowy, Wykonawca zobowiąz</w:t>
      </w:r>
      <w:r w:rsidR="00EB44A2">
        <w:rPr>
          <w:rFonts w:ascii="Times New Roman" w:hAnsi="Times New Roman" w:cs="Times New Roman"/>
        </w:rPr>
        <w:t xml:space="preserve">any jest zwrócić Zamawiającemu </w:t>
      </w:r>
      <w:r w:rsidRPr="00D023D4">
        <w:rPr>
          <w:rFonts w:ascii="Times New Roman" w:hAnsi="Times New Roman" w:cs="Times New Roman"/>
        </w:rPr>
        <w:t xml:space="preserve">wszystkie otrzymane od niego dokumenty oraz pisma procesowe </w:t>
      </w:r>
      <w:r w:rsidRPr="00D023D4">
        <w:rPr>
          <w:rFonts w:ascii="Times New Roman" w:hAnsi="Times New Roman" w:cs="Times New Roman"/>
        </w:rPr>
        <w:lastRenderedPageBreak/>
        <w:t xml:space="preserve">w prowadzonych sprawach. Przekazanie to winno nastąpić na podstawie protokołu zdawczo-odbiorczego. </w:t>
      </w:r>
    </w:p>
    <w:p w14:paraId="69610636" w14:textId="77777777" w:rsidR="002F42A6" w:rsidRPr="00D023D4" w:rsidRDefault="002F42A6" w:rsidP="00D023D4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023D4">
        <w:rPr>
          <w:rFonts w:ascii="Times New Roman" w:hAnsi="Times New Roman" w:cs="Times New Roman"/>
        </w:rPr>
        <w:t>Doradztwo, opracowanie odpowiedzi na pytania stawiane przez podmioty kontrolujące Zamawiającego oraz opracowywanie odpowiedzi na wyniki kontroli.</w:t>
      </w:r>
    </w:p>
    <w:p w14:paraId="4A383A94" w14:textId="77777777" w:rsidR="002F42A6" w:rsidRDefault="002F42A6" w:rsidP="007A56E6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D023D4">
        <w:rPr>
          <w:rFonts w:ascii="Times New Roman" w:hAnsi="Times New Roman" w:cs="Times New Roman"/>
        </w:rPr>
        <w:t xml:space="preserve">Po zakończeniu stosunku prawnego, na podstawie którego Wykonawca prowadził sprawę lub przed upływem terminu obowiązywania umowy, Wykonawca zobowiązany jest zwrócić Zamawiającemu </w:t>
      </w:r>
      <w:r>
        <w:rPr>
          <w:rFonts w:ascii="Times New Roman" w:hAnsi="Times New Roman" w:cs="Times New Roman"/>
        </w:rPr>
        <w:t>akta spraw z postępowań i inne dokumenty wytworzone w ramach wykonywania przedmiotu umowy w uporządkowanej formie or</w:t>
      </w:r>
      <w:r w:rsidR="00EB44A2">
        <w:rPr>
          <w:rFonts w:ascii="Times New Roman" w:hAnsi="Times New Roman" w:cs="Times New Roman"/>
        </w:rPr>
        <w:t xml:space="preserve">az </w:t>
      </w:r>
      <w:r w:rsidRPr="00D023D4">
        <w:rPr>
          <w:rFonts w:ascii="Times New Roman" w:hAnsi="Times New Roman" w:cs="Times New Roman"/>
        </w:rPr>
        <w:t xml:space="preserve">wszystkie otrzymane od </w:t>
      </w:r>
      <w:r w:rsidRPr="007A56E6">
        <w:rPr>
          <w:rFonts w:ascii="Times New Roman" w:hAnsi="Times New Roman" w:cs="Times New Roman"/>
          <w:color w:val="auto"/>
        </w:rPr>
        <w:t xml:space="preserve">Zamawiającego </w:t>
      </w:r>
      <w:r w:rsidRPr="00D023D4">
        <w:rPr>
          <w:rFonts w:ascii="Times New Roman" w:hAnsi="Times New Roman" w:cs="Times New Roman"/>
        </w:rPr>
        <w:t xml:space="preserve">dokumenty oraz pisma procesowe w prowadzonych sprawach. Przekazanie to winno nastąpić na podstawie protokołu zdawczo-odbiorczego. </w:t>
      </w:r>
    </w:p>
    <w:p w14:paraId="6A2C2E5C" w14:textId="77777777" w:rsidR="002F42A6" w:rsidRPr="007A56E6" w:rsidRDefault="002F42A6" w:rsidP="007A56E6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7A56E6">
        <w:rPr>
          <w:rFonts w:ascii="Times New Roman" w:hAnsi="Times New Roman" w:cs="Times New Roman"/>
        </w:rPr>
        <w:t xml:space="preserve">Wskazany </w:t>
      </w:r>
      <w:r w:rsidR="007A56E6" w:rsidRPr="007A56E6">
        <w:rPr>
          <w:rFonts w:ascii="Times New Roman" w:hAnsi="Times New Roman" w:cs="Times New Roman"/>
        </w:rPr>
        <w:t>w ust. 2</w:t>
      </w:r>
      <w:r w:rsidRPr="007A56E6">
        <w:rPr>
          <w:rFonts w:ascii="Times New Roman" w:hAnsi="Times New Roman" w:cs="Times New Roman"/>
        </w:rPr>
        <w:t xml:space="preserve"> zakres obsługi prawnej ma charakter przykładowy, Zamawiający może również włączyć do zakresu obowiązków Wykonawcy prowadzenie spraw niewymienionych powyżej, jeżeli dotyczą spraw związanych z działalnością PZD </w:t>
      </w:r>
      <w:r w:rsidR="00EB44A2" w:rsidRPr="007A56E6">
        <w:rPr>
          <w:rFonts w:ascii="Times New Roman" w:hAnsi="Times New Roman" w:cs="Times New Roman"/>
        </w:rPr>
        <w:br/>
      </w:r>
      <w:r w:rsidRPr="007A56E6">
        <w:rPr>
          <w:rFonts w:ascii="Times New Roman" w:hAnsi="Times New Roman" w:cs="Times New Roman"/>
        </w:rPr>
        <w:t>w Puławach, a ich charakter odpowiada kwalifikacjom oraz uprawnieniom Wykonawcy.</w:t>
      </w:r>
      <w:r w:rsidR="00EB44A2" w:rsidRPr="007A56E6">
        <w:rPr>
          <w:rFonts w:ascii="Times New Roman" w:hAnsi="Times New Roman" w:cs="Times New Roman"/>
        </w:rPr>
        <w:t xml:space="preserve"> </w:t>
      </w:r>
      <w:r w:rsidRPr="007A56E6">
        <w:rPr>
          <w:rFonts w:ascii="Times New Roman" w:hAnsi="Times New Roman"/>
        </w:rPr>
        <w:t>Obsługa prawna wykonywana będzie zgodnie z ustawą z dnia 06 lipca 1982 r. o radcach prawnych.</w:t>
      </w:r>
    </w:p>
    <w:p w14:paraId="3BFB5D28" w14:textId="77777777" w:rsidR="002F42A6" w:rsidRPr="00F90DE7" w:rsidRDefault="002F42A6" w:rsidP="00F90D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A56E6">
        <w:rPr>
          <w:rFonts w:ascii="Times New Roman" w:hAnsi="Times New Roman"/>
          <w:b/>
          <w:bCs/>
          <w:iCs/>
          <w:color w:val="000000"/>
          <w:sz w:val="24"/>
          <w:szCs w:val="24"/>
        </w:rPr>
        <w:t>§ 2</w:t>
      </w:r>
    </w:p>
    <w:p w14:paraId="3531AA4A" w14:textId="77777777" w:rsidR="002F42A6" w:rsidRPr="00F90DE7" w:rsidRDefault="002F42A6" w:rsidP="00F90D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b/>
          <w:bCs/>
          <w:iCs/>
          <w:color w:val="000000"/>
          <w:sz w:val="24"/>
          <w:szCs w:val="24"/>
        </w:rPr>
        <w:t>Obowiązki Wykonawcy</w:t>
      </w:r>
    </w:p>
    <w:p w14:paraId="3E018D41" w14:textId="77777777" w:rsidR="004615D1" w:rsidRDefault="004615D1" w:rsidP="004615D1">
      <w:pPr>
        <w:pStyle w:val="Defaul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DC1999">
        <w:rPr>
          <w:rFonts w:ascii="Times New Roman" w:hAnsi="Times New Roman" w:cs="Times New Roman"/>
        </w:rPr>
        <w:t xml:space="preserve">Zamawiający zastrzega, aby w celu wypełniania obowiązków wymienionych w pkt II.10 zapytania ofertowego, wykonywanie obsługi prawnej odbywało się w drodze osobistych konsultacji wyłącznie przez osoby wskazane w </w:t>
      </w:r>
      <w:r w:rsidRPr="00DC1999">
        <w:rPr>
          <w:rFonts w:ascii="Times New Roman" w:hAnsi="Times New Roman" w:cs="Times New Roman"/>
          <w:i/>
          <w:iCs/>
        </w:rPr>
        <w:t xml:space="preserve">Wykazie osób skierowanych do realizacji zamówienia </w:t>
      </w:r>
      <w:r w:rsidRPr="00DC1999">
        <w:rPr>
          <w:rFonts w:ascii="Times New Roman" w:hAnsi="Times New Roman" w:cs="Times New Roman"/>
        </w:rPr>
        <w:t>(</w:t>
      </w:r>
      <w:r w:rsidRPr="00DC1999">
        <w:rPr>
          <w:rFonts w:ascii="Times New Roman" w:hAnsi="Times New Roman" w:cs="Times New Roman"/>
          <w:b/>
          <w:bCs/>
          <w:i/>
          <w:iCs/>
        </w:rPr>
        <w:t>załącznik nr 2 do Oferty</w:t>
      </w:r>
      <w:r w:rsidRPr="00DC1999">
        <w:rPr>
          <w:rFonts w:ascii="Times New Roman" w:hAnsi="Times New Roman" w:cs="Times New Roman"/>
        </w:rPr>
        <w:t>) w siedzibie i poza siedzibą Zamawiającego, przy czym Wykonawca zobowiązuje się pełnić dyżur w siedzibie Zamawiającego jeden raz w tygodniu w wymiarze 8 godzin w godzinach urzędowania Zamawiającego (w dni robocze od poniedziałku do piątku w godzinach 7:00 – 15:00) w dniu ustalonym z Zamawiającym. Wykonywanie obsługi prawnej może odbywać się w każdym innym czasie w zależności od potrzeb Zamawiającego za pośrednictwem poczty elektronicznej, faxu lub telefonu</w:t>
      </w:r>
      <w:r>
        <w:rPr>
          <w:rFonts w:ascii="Times New Roman" w:hAnsi="Times New Roman" w:cs="Times New Roman"/>
        </w:rPr>
        <w:t xml:space="preserve">, </w:t>
      </w:r>
      <w:r w:rsidRPr="00DD34D7">
        <w:rPr>
          <w:rFonts w:ascii="Times New Roman" w:hAnsi="Times New Roman" w:cs="Times New Roman"/>
        </w:rPr>
        <w:t xml:space="preserve">pod wskazanymi przez </w:t>
      </w:r>
      <w:r>
        <w:rPr>
          <w:rFonts w:ascii="Times New Roman" w:hAnsi="Times New Roman" w:cs="Times New Roman"/>
        </w:rPr>
        <w:t>Wykonawcę</w:t>
      </w:r>
      <w:r w:rsidRPr="00DD34D7">
        <w:rPr>
          <w:rFonts w:ascii="Times New Roman" w:hAnsi="Times New Roman" w:cs="Times New Roman"/>
        </w:rPr>
        <w:t xml:space="preserve"> numerami telefonów, adresami</w:t>
      </w:r>
      <w:r>
        <w:rPr>
          <w:rFonts w:ascii="Times New Roman" w:hAnsi="Times New Roman" w:cs="Times New Roman"/>
        </w:rPr>
        <w:t xml:space="preserve"> </w:t>
      </w:r>
      <w:r w:rsidRPr="00DD34D7">
        <w:rPr>
          <w:rFonts w:ascii="Times New Roman" w:hAnsi="Times New Roman" w:cs="Times New Roman"/>
        </w:rPr>
        <w:t>e-mail</w:t>
      </w:r>
      <w:r>
        <w:rPr>
          <w:rFonts w:ascii="Times New Roman" w:hAnsi="Times New Roman" w:cs="Times New Roman"/>
        </w:rPr>
        <w:t>.</w:t>
      </w:r>
    </w:p>
    <w:p w14:paraId="5C94C0CA" w14:textId="77777777" w:rsidR="004615D1" w:rsidRPr="00DC1999" w:rsidRDefault="004615D1" w:rsidP="004615D1">
      <w:pPr>
        <w:pStyle w:val="Defaul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DC1999">
        <w:rPr>
          <w:rFonts w:ascii="Times New Roman" w:hAnsi="Times New Roman" w:cs="Times New Roman"/>
        </w:rPr>
        <w:t>W szczególnie uzasadnionych przypadkach, wynikających z potrzeb Zamawiającego i okoliczności dotyczących Wykonawcy, dopuszcza się możliwość odstępstwa od ustalonego w pkt. 1 sposobu wykonywania obsługi prawnej.</w:t>
      </w:r>
    </w:p>
    <w:p w14:paraId="51B4FED7" w14:textId="77777777" w:rsidR="004615D1" w:rsidRDefault="004615D1" w:rsidP="004615D1">
      <w:pPr>
        <w:pStyle w:val="Defaul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przypadku braku możliwości zapewnienia przez Wykonawcę dyżuru w wyznaczonym dniu, Wykonawca zobowiązany jest poinformować Zamawiającego o tym fakcie z co najmniej 2-dniowym wyprzedzeniem, ustalić i uzyskać pisemną akceptację Zamawiającego na wykonanie dyżuru w inny dzień.</w:t>
      </w:r>
    </w:p>
    <w:p w14:paraId="27A168CE" w14:textId="77777777" w:rsidR="004615D1" w:rsidRPr="00DC1999" w:rsidRDefault="004615D1" w:rsidP="004615D1">
      <w:pPr>
        <w:pStyle w:val="Defaul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DC1999">
        <w:rPr>
          <w:rFonts w:ascii="Times New Roman" w:hAnsi="Times New Roman" w:cs="Times New Roman"/>
        </w:rPr>
        <w:t>Jeżeli dzień wymieniony w pkt 1 będzie dniem wolnym od pracy, strony mogą uzgodnić inny dzień tygodnia osobistego dyżuru Wykonawcy, w zamian za ten dzień.</w:t>
      </w:r>
    </w:p>
    <w:p w14:paraId="763E737C" w14:textId="77777777" w:rsidR="004615D1" w:rsidRDefault="004615D1" w:rsidP="004615D1">
      <w:pPr>
        <w:pStyle w:val="Defaul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744FDE">
        <w:rPr>
          <w:rFonts w:ascii="Times New Roman" w:hAnsi="Times New Roman" w:cs="Times New Roman"/>
        </w:rPr>
        <w:t xml:space="preserve">W przypadku świadczenia usług w siedzibie Zamawiającego, Wykonawca będzie mógł nieodpłatnie korzystać z urządzeń biurowych, materiałów eksploatacyjnych, programów komputerowych wraz z literaturą i prasą zgromadzoną w </w:t>
      </w:r>
      <w:r>
        <w:rPr>
          <w:rFonts w:ascii="Times New Roman" w:hAnsi="Times New Roman" w:cs="Times New Roman"/>
        </w:rPr>
        <w:t>PZD w Puławach</w:t>
      </w:r>
      <w:r w:rsidRPr="00744FDE">
        <w:rPr>
          <w:rFonts w:ascii="Times New Roman" w:hAnsi="Times New Roman" w:cs="Times New Roman"/>
        </w:rPr>
        <w:t>.</w:t>
      </w:r>
    </w:p>
    <w:p w14:paraId="54E15548" w14:textId="77777777" w:rsidR="004615D1" w:rsidRPr="00DC1999" w:rsidRDefault="004615D1" w:rsidP="004615D1">
      <w:pPr>
        <w:pStyle w:val="Defaul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4451C">
        <w:rPr>
          <w:rFonts w:ascii="Times New Roman" w:hAnsi="Times New Roman" w:cs="Times New Roman"/>
        </w:rPr>
        <w:t xml:space="preserve">Usługi, o których mowa w pkt </w:t>
      </w:r>
      <w:r>
        <w:rPr>
          <w:rFonts w:ascii="Times New Roman" w:hAnsi="Times New Roman" w:cs="Times New Roman"/>
        </w:rPr>
        <w:t xml:space="preserve">III.1 </w:t>
      </w:r>
      <w:r w:rsidRPr="0064451C">
        <w:rPr>
          <w:rFonts w:ascii="Times New Roman" w:hAnsi="Times New Roman" w:cs="Times New Roman"/>
        </w:rPr>
        <w:t>będą świadczone przez Wykonawcę na rzecz Zamawiającego (poza zastępstwem procesowym)</w:t>
      </w:r>
      <w:r>
        <w:rPr>
          <w:rFonts w:ascii="Times New Roman" w:hAnsi="Times New Roman" w:cs="Times New Roman"/>
        </w:rPr>
        <w:t xml:space="preserve"> </w:t>
      </w:r>
      <w:r w:rsidRPr="0021698B">
        <w:rPr>
          <w:rFonts w:ascii="Times New Roman" w:hAnsi="Times New Roman" w:cs="Times New Roman"/>
          <w:b/>
          <w:bCs/>
        </w:rPr>
        <w:t>w wymiarze nieprzekraczającym</w:t>
      </w:r>
      <w:r>
        <w:rPr>
          <w:rFonts w:ascii="Times New Roman" w:hAnsi="Times New Roman" w:cs="Times New Roman"/>
        </w:rPr>
        <w:t xml:space="preserve"> </w:t>
      </w:r>
      <w:r w:rsidRPr="00DC1999">
        <w:rPr>
          <w:rFonts w:ascii="Times New Roman" w:hAnsi="Times New Roman" w:cs="Times New Roman"/>
          <w:b/>
          <w:bCs/>
        </w:rPr>
        <w:t xml:space="preserve">16 (szesnastu) godzin tygodniowo, w tym 8 godzin </w:t>
      </w:r>
      <w:r>
        <w:rPr>
          <w:rFonts w:ascii="Times New Roman" w:hAnsi="Times New Roman" w:cs="Times New Roman"/>
          <w:b/>
          <w:bCs/>
        </w:rPr>
        <w:t>w siedzibie Zamawiającego</w:t>
      </w:r>
      <w:r w:rsidRPr="00DC1999">
        <w:rPr>
          <w:rFonts w:ascii="Times New Roman" w:hAnsi="Times New Roman" w:cs="Times New Roman"/>
          <w:b/>
          <w:bCs/>
        </w:rPr>
        <w:t>.</w:t>
      </w:r>
    </w:p>
    <w:p w14:paraId="63918119" w14:textId="77777777" w:rsidR="004615D1" w:rsidRDefault="004615D1" w:rsidP="004615D1">
      <w:pPr>
        <w:pStyle w:val="Defaul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EE5037">
        <w:rPr>
          <w:rFonts w:ascii="Times New Roman" w:hAnsi="Times New Roman" w:cs="Times New Roman"/>
        </w:rPr>
        <w:t>Wykonawca będzie wykonywać przedmiot zamówien</w:t>
      </w:r>
      <w:r>
        <w:rPr>
          <w:rFonts w:ascii="Times New Roman" w:hAnsi="Times New Roman" w:cs="Times New Roman"/>
        </w:rPr>
        <w:t>ia na zasadach przewidzianych przepisami prawa w szczególności:</w:t>
      </w:r>
    </w:p>
    <w:p w14:paraId="60128308" w14:textId="77777777" w:rsidR="004615D1" w:rsidRPr="00EE5037" w:rsidRDefault="004615D1" w:rsidP="004615D1">
      <w:pPr>
        <w:pStyle w:val="Default"/>
        <w:numPr>
          <w:ilvl w:val="0"/>
          <w:numId w:val="34"/>
        </w:numPr>
        <w:spacing w:line="360" w:lineRule="auto"/>
        <w:ind w:left="1077" w:hanging="357"/>
        <w:jc w:val="both"/>
        <w:rPr>
          <w:rFonts w:ascii="Times New Roman" w:hAnsi="Times New Roman" w:cs="Times New Roman"/>
          <w:color w:val="auto"/>
        </w:rPr>
      </w:pPr>
      <w:r w:rsidRPr="00EE5037">
        <w:rPr>
          <w:rFonts w:ascii="Times New Roman" w:hAnsi="Times New Roman" w:cs="Times New Roman"/>
          <w:color w:val="auto"/>
        </w:rPr>
        <w:t>ustawie z dnia 6 lipca 1982 r. o radcach prawnych (tj. Dz. U. z 202</w:t>
      </w:r>
      <w:r>
        <w:rPr>
          <w:rFonts w:ascii="Times New Roman" w:hAnsi="Times New Roman" w:cs="Times New Roman"/>
          <w:color w:val="auto"/>
        </w:rPr>
        <w:t>4</w:t>
      </w:r>
      <w:r w:rsidRPr="00EE5037">
        <w:rPr>
          <w:rFonts w:ascii="Times New Roman" w:hAnsi="Times New Roman" w:cs="Times New Roman"/>
          <w:color w:val="auto"/>
        </w:rPr>
        <w:t xml:space="preserve"> r. poz.</w:t>
      </w:r>
      <w:r>
        <w:rPr>
          <w:rFonts w:ascii="Times New Roman" w:hAnsi="Times New Roman" w:cs="Times New Roman"/>
          <w:color w:val="auto"/>
        </w:rPr>
        <w:t>499</w:t>
      </w:r>
      <w:r w:rsidRPr="00EE5037">
        <w:rPr>
          <w:rFonts w:ascii="Times New Roman" w:hAnsi="Times New Roman" w:cs="Times New Roman"/>
          <w:color w:val="auto"/>
        </w:rPr>
        <w:t xml:space="preserve">), </w:t>
      </w:r>
    </w:p>
    <w:p w14:paraId="4139B9C6" w14:textId="77777777" w:rsidR="004615D1" w:rsidRPr="00EE5037" w:rsidRDefault="004615D1" w:rsidP="004615D1">
      <w:pPr>
        <w:pStyle w:val="Default"/>
        <w:numPr>
          <w:ilvl w:val="0"/>
          <w:numId w:val="34"/>
        </w:numPr>
        <w:spacing w:line="360" w:lineRule="auto"/>
        <w:ind w:left="1077" w:hanging="357"/>
        <w:jc w:val="both"/>
        <w:rPr>
          <w:rFonts w:ascii="Times New Roman" w:hAnsi="Times New Roman" w:cs="Times New Roman"/>
          <w:color w:val="auto"/>
        </w:rPr>
      </w:pPr>
      <w:r w:rsidRPr="00EE5037">
        <w:rPr>
          <w:rFonts w:ascii="Times New Roman" w:hAnsi="Times New Roman" w:cs="Times New Roman"/>
          <w:color w:val="auto"/>
        </w:rPr>
        <w:t>ustawie z dnia 26 maja 1982 r. Prawo o adwokaturze (tj. Dz. U. z 202</w:t>
      </w:r>
      <w:r>
        <w:rPr>
          <w:rFonts w:ascii="Times New Roman" w:hAnsi="Times New Roman" w:cs="Times New Roman"/>
          <w:color w:val="auto"/>
        </w:rPr>
        <w:t>4</w:t>
      </w:r>
      <w:r w:rsidRPr="00EE5037">
        <w:rPr>
          <w:rFonts w:ascii="Times New Roman" w:hAnsi="Times New Roman" w:cs="Times New Roman"/>
          <w:color w:val="auto"/>
        </w:rPr>
        <w:t xml:space="preserve"> r. poz. </w:t>
      </w:r>
      <w:r>
        <w:rPr>
          <w:rFonts w:ascii="Times New Roman" w:hAnsi="Times New Roman" w:cs="Times New Roman"/>
          <w:color w:val="auto"/>
        </w:rPr>
        <w:t>1564</w:t>
      </w:r>
      <w:r w:rsidRPr="00EE5037">
        <w:rPr>
          <w:rFonts w:ascii="Times New Roman" w:hAnsi="Times New Roman" w:cs="Times New Roman"/>
          <w:color w:val="auto"/>
        </w:rPr>
        <w:t xml:space="preserve">), </w:t>
      </w:r>
    </w:p>
    <w:p w14:paraId="5E98C209" w14:textId="77777777" w:rsidR="004615D1" w:rsidRPr="00EE5037" w:rsidRDefault="004615D1" w:rsidP="004615D1">
      <w:pPr>
        <w:pStyle w:val="Default"/>
        <w:numPr>
          <w:ilvl w:val="0"/>
          <w:numId w:val="34"/>
        </w:numPr>
        <w:spacing w:line="360" w:lineRule="auto"/>
        <w:ind w:left="1077" w:hanging="357"/>
        <w:jc w:val="both"/>
        <w:rPr>
          <w:rFonts w:ascii="Times New Roman" w:hAnsi="Times New Roman" w:cs="Times New Roman"/>
          <w:color w:val="auto"/>
        </w:rPr>
      </w:pPr>
      <w:r w:rsidRPr="00EE5037">
        <w:rPr>
          <w:rFonts w:ascii="Times New Roman" w:hAnsi="Times New Roman" w:cs="Times New Roman"/>
          <w:color w:val="auto"/>
        </w:rPr>
        <w:t xml:space="preserve">ustawie z dnia 5 lipca 2002 r. o świadczeniu przez prawników zagranicznych pomocy prawnej w Rzeczypospolitej Polskiej (tj. Dz. U. z 2020 r. poz. 823). </w:t>
      </w:r>
    </w:p>
    <w:p w14:paraId="2558BCB2" w14:textId="77777777" w:rsidR="004615D1" w:rsidRDefault="004615D1" w:rsidP="004615D1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EE5037">
        <w:rPr>
          <w:rFonts w:ascii="Times New Roman" w:hAnsi="Times New Roman" w:cs="Times New Roman"/>
        </w:rPr>
        <w:t>oraz zgodnie</w:t>
      </w:r>
      <w:r>
        <w:rPr>
          <w:rFonts w:ascii="Times New Roman" w:hAnsi="Times New Roman" w:cs="Times New Roman"/>
        </w:rPr>
        <w:t xml:space="preserve"> </w:t>
      </w:r>
      <w:r w:rsidRPr="00EE5037">
        <w:rPr>
          <w:rFonts w:ascii="Times New Roman" w:hAnsi="Times New Roman" w:cs="Times New Roman"/>
        </w:rPr>
        <w:t xml:space="preserve">z obowiązującymi regulacjami wewnętrznymi </w:t>
      </w:r>
      <w:r>
        <w:rPr>
          <w:rFonts w:ascii="Times New Roman" w:hAnsi="Times New Roman" w:cs="Times New Roman"/>
        </w:rPr>
        <w:t>PZD w Puławach</w:t>
      </w:r>
      <w:r w:rsidRPr="00EE503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E5037">
        <w:rPr>
          <w:rFonts w:ascii="Times New Roman" w:hAnsi="Times New Roman" w:cs="Times New Roman"/>
        </w:rPr>
        <w:t>Usługi będą świadczone przez Wykonawcę</w:t>
      </w:r>
      <w:r>
        <w:rPr>
          <w:rFonts w:ascii="Times New Roman" w:hAnsi="Times New Roman" w:cs="Times New Roman"/>
        </w:rPr>
        <w:t xml:space="preserve"> </w:t>
      </w:r>
      <w:r w:rsidRPr="00EE5037">
        <w:rPr>
          <w:rFonts w:ascii="Times New Roman" w:hAnsi="Times New Roman" w:cs="Times New Roman"/>
        </w:rPr>
        <w:t>na rzecz Zamawiającego z należytą starannością</w:t>
      </w:r>
      <w:r>
        <w:rPr>
          <w:rFonts w:ascii="Times New Roman" w:hAnsi="Times New Roman" w:cs="Times New Roman"/>
        </w:rPr>
        <w:t xml:space="preserve"> </w:t>
      </w:r>
      <w:r w:rsidRPr="00EE5037">
        <w:rPr>
          <w:rFonts w:ascii="Times New Roman" w:hAnsi="Times New Roman" w:cs="Times New Roman"/>
        </w:rPr>
        <w:t>wynikającą z wiedzy prawniczej</w:t>
      </w:r>
      <w:r>
        <w:rPr>
          <w:rFonts w:ascii="Times New Roman" w:hAnsi="Times New Roman" w:cs="Times New Roman"/>
        </w:rPr>
        <w:t xml:space="preserve"> </w:t>
      </w:r>
      <w:r w:rsidRPr="00EE5037">
        <w:rPr>
          <w:rFonts w:ascii="Times New Roman" w:hAnsi="Times New Roman" w:cs="Times New Roman"/>
        </w:rPr>
        <w:t>i zasad etyki.</w:t>
      </w:r>
    </w:p>
    <w:p w14:paraId="584BC1F1" w14:textId="77777777" w:rsidR="004615D1" w:rsidRDefault="004615D1" w:rsidP="004615D1">
      <w:pPr>
        <w:pStyle w:val="Defaul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EE5037">
        <w:rPr>
          <w:rFonts w:ascii="Times New Roman" w:hAnsi="Times New Roman" w:cs="Times New Roman"/>
        </w:rPr>
        <w:t>W przypadku konflikt</w:t>
      </w:r>
      <w:r>
        <w:rPr>
          <w:rFonts w:ascii="Times New Roman" w:hAnsi="Times New Roman" w:cs="Times New Roman"/>
        </w:rPr>
        <w:t>u</w:t>
      </w:r>
      <w:r w:rsidRPr="00EE5037">
        <w:rPr>
          <w:rFonts w:ascii="Times New Roman" w:hAnsi="Times New Roman" w:cs="Times New Roman"/>
        </w:rPr>
        <w:t xml:space="preserve"> interesu</w:t>
      </w:r>
      <w:r>
        <w:rPr>
          <w:rFonts w:ascii="Times New Roman" w:hAnsi="Times New Roman" w:cs="Times New Roman"/>
        </w:rPr>
        <w:t xml:space="preserve"> po stronie Wykonawcy, Wykonawca </w:t>
      </w:r>
      <w:r w:rsidRPr="00EE5037">
        <w:rPr>
          <w:rFonts w:ascii="Times New Roman" w:hAnsi="Times New Roman" w:cs="Times New Roman"/>
        </w:rPr>
        <w:t xml:space="preserve"> zobowiązany</w:t>
      </w:r>
      <w:r>
        <w:rPr>
          <w:rFonts w:ascii="Times New Roman" w:hAnsi="Times New Roman" w:cs="Times New Roman"/>
        </w:rPr>
        <w:t xml:space="preserve"> </w:t>
      </w:r>
      <w:r w:rsidRPr="00EE5037">
        <w:rPr>
          <w:rFonts w:ascii="Times New Roman" w:hAnsi="Times New Roman" w:cs="Times New Roman"/>
        </w:rPr>
        <w:t xml:space="preserve">jest działać na rzecz </w:t>
      </w:r>
      <w:r>
        <w:rPr>
          <w:rFonts w:ascii="Times New Roman" w:hAnsi="Times New Roman" w:cs="Times New Roman"/>
        </w:rPr>
        <w:t>Zamawiającego</w:t>
      </w:r>
      <w:r w:rsidRPr="00EE5037">
        <w:rPr>
          <w:rFonts w:ascii="Times New Roman" w:hAnsi="Times New Roman" w:cs="Times New Roman"/>
        </w:rPr>
        <w:t>.</w:t>
      </w:r>
    </w:p>
    <w:p w14:paraId="6D5C2D1D" w14:textId="77777777" w:rsidR="004615D1" w:rsidRPr="001B5221" w:rsidRDefault="004615D1" w:rsidP="004615D1">
      <w:pPr>
        <w:pStyle w:val="Default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1B5221">
        <w:rPr>
          <w:rFonts w:ascii="Times New Roman" w:hAnsi="Times New Roman" w:cs="Times New Roman"/>
        </w:rPr>
        <w:t>Osobami uprawnionymi do występowania do Wykonawcy ze strony Zamawiającego</w:t>
      </w:r>
      <w:r>
        <w:rPr>
          <w:rFonts w:ascii="Times New Roman" w:hAnsi="Times New Roman" w:cs="Times New Roman"/>
        </w:rPr>
        <w:t xml:space="preserve"> </w:t>
      </w:r>
      <w:r w:rsidRPr="001B5221">
        <w:rPr>
          <w:rFonts w:ascii="Times New Roman" w:hAnsi="Times New Roman" w:cs="Times New Roman"/>
        </w:rPr>
        <w:t xml:space="preserve">z wnioskiem o zajęcie stanowiska co do prawa są: </w:t>
      </w:r>
    </w:p>
    <w:p w14:paraId="043BA754" w14:textId="77777777" w:rsidR="004615D1" w:rsidRPr="00744FDE" w:rsidRDefault="004615D1" w:rsidP="004615D1">
      <w:pPr>
        <w:pStyle w:val="Default"/>
        <w:spacing w:line="360" w:lineRule="auto"/>
        <w:ind w:left="708"/>
        <w:rPr>
          <w:rFonts w:ascii="Times New Roman" w:hAnsi="Times New Roman" w:cs="Times New Roman"/>
        </w:rPr>
      </w:pPr>
      <w:r w:rsidRPr="00744FDE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>Dyrektor PZD w Puławach;</w:t>
      </w:r>
    </w:p>
    <w:p w14:paraId="7F8EE34E" w14:textId="77777777" w:rsidR="004615D1" w:rsidRDefault="004615D1" w:rsidP="004615D1">
      <w:pPr>
        <w:pStyle w:val="Default"/>
        <w:spacing w:line="360" w:lineRule="auto"/>
        <w:ind w:left="708"/>
        <w:rPr>
          <w:rFonts w:ascii="Times New Roman" w:hAnsi="Times New Roman" w:cs="Times New Roman"/>
        </w:rPr>
      </w:pPr>
      <w:r w:rsidRPr="00744FDE">
        <w:rPr>
          <w:rFonts w:ascii="Times New Roman" w:hAnsi="Times New Roman" w:cs="Times New Roman"/>
        </w:rPr>
        <w:t xml:space="preserve">b) Zastępca </w:t>
      </w:r>
      <w:r>
        <w:rPr>
          <w:rFonts w:ascii="Times New Roman" w:hAnsi="Times New Roman" w:cs="Times New Roman"/>
        </w:rPr>
        <w:t>Dyrektora PZD w Puławach;</w:t>
      </w:r>
    </w:p>
    <w:p w14:paraId="27B32478" w14:textId="77777777" w:rsidR="004615D1" w:rsidRDefault="004615D1" w:rsidP="004615D1">
      <w:pPr>
        <w:pStyle w:val="Default"/>
        <w:spacing w:line="360" w:lineRule="auto"/>
        <w:ind w:left="708"/>
        <w:rPr>
          <w:rFonts w:ascii="Times New Roman" w:hAnsi="Times New Roman" w:cs="Times New Roman"/>
        </w:rPr>
      </w:pPr>
      <w:r w:rsidRPr="00744FDE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>Główny Księgowy PZD w Puławach;</w:t>
      </w:r>
    </w:p>
    <w:p w14:paraId="1E8AD042" w14:textId="77777777" w:rsidR="004615D1" w:rsidRDefault="004615D1" w:rsidP="004615D1">
      <w:pPr>
        <w:pStyle w:val="Default"/>
        <w:spacing w:line="36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każdy pracownik PZD w Puławach.</w:t>
      </w:r>
    </w:p>
    <w:p w14:paraId="46D27C90" w14:textId="77777777" w:rsidR="002F42A6" w:rsidRDefault="002F42A6" w:rsidP="000035B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color w:val="000000"/>
          <w:sz w:val="24"/>
          <w:szCs w:val="24"/>
        </w:rPr>
        <w:t>Odmowa wykonania usługi przez Wykonawcę każdorazowo musi mieć formę pisemną</w:t>
      </w:r>
      <w:r>
        <w:rPr>
          <w:rFonts w:ascii="Times New Roman" w:hAnsi="Times New Roman"/>
          <w:color w:val="000000"/>
          <w:sz w:val="24"/>
          <w:szCs w:val="24"/>
        </w:rPr>
        <w:t xml:space="preserve">  o</w:t>
      </w:r>
      <w:r w:rsidRPr="00CF0E82">
        <w:rPr>
          <w:rFonts w:ascii="Times New Roman" w:hAnsi="Times New Roman"/>
          <w:color w:val="000000"/>
          <w:sz w:val="24"/>
          <w:szCs w:val="24"/>
        </w:rPr>
        <w:t>raz zawierać uzasadnienie.</w:t>
      </w:r>
    </w:p>
    <w:p w14:paraId="14018817" w14:textId="77777777" w:rsidR="002F42A6" w:rsidRDefault="002F42A6" w:rsidP="000035B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jest zobowiązany skierować do wykonania przedmiotu umowy osoby wskazane w ofercie Wykonawcy.</w:t>
      </w:r>
    </w:p>
    <w:p w14:paraId="19CEA3CA" w14:textId="77777777" w:rsidR="002F42A6" w:rsidRDefault="002F42A6" w:rsidP="002229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W przypadku zaistnienia niezależnej od Wykonawcy konieczności zmiany którejkolwiek z osób wskazanych w ofercie Wykonawcy, Wykonawca jest zobowiązany pisemnie uzasadnić zmianę i przedstawić propozycję nowej osoby do akceptacji Zamawiającego. Zamawiają</w:t>
      </w:r>
      <w:r w:rsidRPr="002229D0">
        <w:rPr>
          <w:rFonts w:ascii="Times New Roman" w:hAnsi="Times New Roman"/>
          <w:color w:val="000000"/>
          <w:sz w:val="24"/>
          <w:szCs w:val="24"/>
        </w:rPr>
        <w:t>cy</w:t>
      </w:r>
      <w:r>
        <w:rPr>
          <w:rFonts w:ascii="Times New Roman" w:hAnsi="Times New Roman"/>
          <w:color w:val="000000"/>
          <w:sz w:val="24"/>
          <w:szCs w:val="24"/>
        </w:rPr>
        <w:t xml:space="preserve"> jest uprawniony do odrzucenia propozycji zmiany w terminie 7 dni od dnia otrzymania propozycji zmiany, gdy kwalifikacje i doświadczenie wskazanej przez Wykonawcę nowej osoby będą niższe od kwalifikacji i doświadczenia wymaganego w zapytaniu do złożenia oferty w odniesieniu do potencjału kadrowego. Brak odpowiedzi Zamawiającego na propozycję zmiany w założonym terminie uznaje się za wyrażenie zgody na zmianę. </w:t>
      </w:r>
    </w:p>
    <w:p w14:paraId="276E3029" w14:textId="77777777" w:rsidR="002F42A6" w:rsidRPr="007A56E6" w:rsidRDefault="002F42A6" w:rsidP="002229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229D0">
        <w:rPr>
          <w:rFonts w:ascii="Times New Roman" w:hAnsi="Times New Roman"/>
          <w:color w:val="000000"/>
          <w:sz w:val="24"/>
          <w:szCs w:val="24"/>
        </w:rPr>
        <w:t>W przypadku, gdy Strony umowy nie dojdą do porozumienia w zakresie zmiany osób</w:t>
      </w:r>
      <w:r>
        <w:rPr>
          <w:rFonts w:ascii="Times New Roman" w:hAnsi="Times New Roman"/>
          <w:color w:val="000000"/>
          <w:sz w:val="24"/>
          <w:szCs w:val="24"/>
        </w:rPr>
        <w:t xml:space="preserve"> personelu wykonującego przedmiot niniejszej umowy, Zamawiający zastrzega sobie prawo do rozwiązania umowy bez wypowiedzenia, ze skutkiem natychmiastowym na zasadach określonych w  </w:t>
      </w:r>
      <w:r w:rsidRPr="007A56E6">
        <w:rPr>
          <w:rFonts w:ascii="Times New Roman" w:hAnsi="Times New Roman"/>
          <w:bCs/>
          <w:iCs/>
          <w:color w:val="000000"/>
          <w:sz w:val="24"/>
          <w:szCs w:val="24"/>
        </w:rPr>
        <w:t xml:space="preserve">§ </w:t>
      </w:r>
      <w:r w:rsidR="007A56E6" w:rsidRPr="007A56E6">
        <w:rPr>
          <w:rFonts w:ascii="Times New Roman" w:hAnsi="Times New Roman"/>
          <w:bCs/>
          <w:iCs/>
          <w:color w:val="000000"/>
          <w:sz w:val="24"/>
          <w:szCs w:val="24"/>
        </w:rPr>
        <w:t>12</w:t>
      </w:r>
      <w:r w:rsidRPr="007A56E6">
        <w:rPr>
          <w:rFonts w:ascii="Times New Roman" w:hAnsi="Times New Roman"/>
          <w:bCs/>
          <w:iCs/>
          <w:color w:val="000000"/>
          <w:sz w:val="24"/>
          <w:szCs w:val="24"/>
        </w:rPr>
        <w:t xml:space="preserve"> ust. </w:t>
      </w:r>
      <w:r w:rsidR="007A56E6" w:rsidRPr="007A56E6">
        <w:rPr>
          <w:rFonts w:ascii="Times New Roman" w:hAnsi="Times New Roman"/>
          <w:bCs/>
          <w:iCs/>
          <w:color w:val="000000"/>
          <w:sz w:val="24"/>
          <w:szCs w:val="24"/>
        </w:rPr>
        <w:t>2 pkt 5)</w:t>
      </w:r>
      <w:r w:rsidRPr="007A56E6">
        <w:rPr>
          <w:rFonts w:ascii="Times New Roman" w:hAnsi="Times New Roman"/>
          <w:bCs/>
          <w:iCs/>
          <w:color w:val="000000"/>
          <w:sz w:val="24"/>
          <w:szCs w:val="24"/>
        </w:rPr>
        <w:t xml:space="preserve"> niniejszej umowy.</w:t>
      </w:r>
    </w:p>
    <w:p w14:paraId="493A5C14" w14:textId="77777777" w:rsidR="002F42A6" w:rsidRPr="009733F4" w:rsidRDefault="002F42A6" w:rsidP="002229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33F4">
        <w:rPr>
          <w:rFonts w:ascii="Times New Roman" w:hAnsi="Times New Roman"/>
          <w:color w:val="000000"/>
          <w:sz w:val="24"/>
          <w:szCs w:val="24"/>
        </w:rPr>
        <w:t>Za działania i zaniechania zarówno wszystkich prawników Wykonawcy, jak i Podwykonawców Wykonawca ponosi odpowiedzialność jak za swoje własne.</w:t>
      </w:r>
    </w:p>
    <w:p w14:paraId="5EEB342B" w14:textId="77777777" w:rsidR="002F42A6" w:rsidRPr="009733F4" w:rsidRDefault="002F42A6" w:rsidP="009733F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33F4">
        <w:rPr>
          <w:rFonts w:ascii="Times New Roman" w:hAnsi="Times New Roman"/>
          <w:sz w:val="24"/>
          <w:szCs w:val="24"/>
        </w:rPr>
        <w:t>Zamawiający nie odpowiada za jakiekolwiek zobowiązania Wykonawcy wobec Podwykonawców, jak również za zobowiązania Podwykonawców wobec osób trzecich. W przypadku czasowej nieobecności radcy prawnego/adwokata spowodowanej np. zwolnieniem lekarskim, urlopem wypoczynkowym i innym przyp</w:t>
      </w:r>
      <w:r w:rsidR="00EB44A2">
        <w:rPr>
          <w:rFonts w:ascii="Times New Roman" w:hAnsi="Times New Roman"/>
          <w:sz w:val="24"/>
          <w:szCs w:val="24"/>
        </w:rPr>
        <w:t xml:space="preserve">adkiem losowym, </w:t>
      </w:r>
      <w:r w:rsidRPr="009733F4">
        <w:rPr>
          <w:rFonts w:ascii="Times New Roman" w:hAnsi="Times New Roman"/>
          <w:sz w:val="24"/>
          <w:szCs w:val="24"/>
        </w:rPr>
        <w:t xml:space="preserve">Wykonawca zapewni zastępcę spełniającego ww. warunki. Zastępstwo wykonywane przez taka osobę nie podlega dodatkowej zapłacie i objęte jest wynagrodzeniem Wykonawcy. Zamawiający nie dopuszcza możliwości świadczenia usługi w ramach zastępstwa radcy prawnego/adwokata przez aplikanta lub radcę prawnego/adwokata nie spełniającego warunków określonych w zapytaniu do złożenia oferty.   </w:t>
      </w:r>
    </w:p>
    <w:p w14:paraId="003D4BB6" w14:textId="77777777" w:rsidR="002F42A6" w:rsidRDefault="002F42A6" w:rsidP="002229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33F4">
        <w:rPr>
          <w:rFonts w:ascii="Times New Roman" w:hAnsi="Times New Roman"/>
          <w:color w:val="000000"/>
          <w:sz w:val="24"/>
          <w:szCs w:val="24"/>
        </w:rPr>
        <w:t>Jeżeli Wykonawca uzna, że osoby wskazane w Formularzu oferty do realizacji niniejszej umowy nie są w stanie wypełnić obowiązków Wykonawcy określonych w</w:t>
      </w:r>
      <w:r>
        <w:rPr>
          <w:rFonts w:ascii="Times New Roman" w:hAnsi="Times New Roman"/>
          <w:color w:val="000000"/>
          <w:sz w:val="24"/>
          <w:szCs w:val="24"/>
        </w:rPr>
        <w:t xml:space="preserve"> niniejszej umowie, Wykonawca może zatrudnić dodatkowe osoby, których wynagrodzenie zostało uwzględnione w cenie oferty z zastrzeżeniem, iż dodatkowe osoby nie mogą zastępować osób wskazanych w ofercie Wykonawcy w zakresie wykonywania obowiązków Wykonawcy wynikających z niniejszej umowy. </w:t>
      </w:r>
    </w:p>
    <w:p w14:paraId="4A8E42C8" w14:textId="77777777" w:rsidR="002F42A6" w:rsidRDefault="002F42A6" w:rsidP="009733F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Wykonawca zobowiązuje się zmienić prawników świadczących usługi na żądanie Zamawiającego w przypadku niewykonywania lub nienależytego wykonywania przez wskazane w ofercie osoby obowiązków wynikających z umowy. W takim przypadku Wykonawca zobowiązany jest na żądanie Zamawiającego niezwłocznie zaproponować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inne osoby. Każda zmiana osób wskazanych w ofercie wymaga zgody Zamawiającego.</w:t>
      </w:r>
      <w:r w:rsidRPr="009558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Zamawiają</w:t>
      </w:r>
      <w:r w:rsidRPr="002229D0">
        <w:rPr>
          <w:rFonts w:ascii="Times New Roman" w:hAnsi="Times New Roman"/>
          <w:color w:val="000000"/>
          <w:sz w:val="24"/>
          <w:szCs w:val="24"/>
        </w:rPr>
        <w:t>cy</w:t>
      </w:r>
      <w:r>
        <w:rPr>
          <w:rFonts w:ascii="Times New Roman" w:hAnsi="Times New Roman"/>
          <w:color w:val="000000"/>
          <w:sz w:val="24"/>
          <w:szCs w:val="24"/>
        </w:rPr>
        <w:t xml:space="preserve"> jest uprawniony do odmowy zgody w szczególności, gdy kwalifikacje i doświadczenie wskazanej przez Wykonawcę nowej osoby będą niższe od kwalifikacji i doświadczenia wymaganego w zapytaniu do złożenia oferty w odniesieniu do potencjału kadrowego. Brak odpowiedzi Zamawiającego na propozycję zmiany w założonym terminie uznaje się za wyrażenie zgody na zmianę. </w:t>
      </w:r>
    </w:p>
    <w:p w14:paraId="4EA4DF4E" w14:textId="77777777" w:rsidR="002F42A6" w:rsidRDefault="002F42A6" w:rsidP="00A5451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54517">
        <w:rPr>
          <w:rFonts w:ascii="Times New Roman" w:hAnsi="Times New Roman"/>
          <w:color w:val="000000"/>
          <w:sz w:val="24"/>
          <w:szCs w:val="24"/>
        </w:rPr>
        <w:t xml:space="preserve">Wykonawca będzie realizował przedmiot niniejszej umowy na podstawie wszelkich zleceń ustnych, pisemnych złożonych w drodze </w:t>
      </w:r>
      <w:r>
        <w:rPr>
          <w:rFonts w:ascii="Times New Roman" w:hAnsi="Times New Roman"/>
          <w:color w:val="000000"/>
          <w:sz w:val="24"/>
          <w:szCs w:val="24"/>
        </w:rPr>
        <w:t>korespondencji e-mail, fax lub telefonicznie. Osobami upoważnionymi do składania Wykonawcy zleceń na podstawie niniejszej umowy są osoby wskazane w § 2 ust. 11 niniejszej umowy.</w:t>
      </w:r>
    </w:p>
    <w:p w14:paraId="261783BC" w14:textId="77777777" w:rsidR="002F42A6" w:rsidRDefault="002F42A6" w:rsidP="00A5451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Powierzenie przez Wykonawcę części zamówienia Podwykonawcom wymaga pisemnej zgody Zamawiającego. Zamawiający zaakceptuje Podwykonawcę tylko wtedy, gdy kwalifikacje i doświadczenie prawników Podwykonawcy będą odpowiednie do zakresu spraw przewidzianych do podzlecenia. Zakres prac do podzlecenia nie może wykraczać poza zakres przewidziany w ofercie Wykonawcy.</w:t>
      </w:r>
    </w:p>
    <w:p w14:paraId="6F259950" w14:textId="77777777" w:rsidR="002F42A6" w:rsidRPr="001B0684" w:rsidRDefault="002F42A6" w:rsidP="001B068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Strony postanawiają, ze wszelkie czynności będą wykonywane przez Wykonawcę w formie pisemnej i ewentualnie na żądanie Zamawiającego dodatkowo w formie elektronicznej edytowalnej.</w:t>
      </w:r>
    </w:p>
    <w:p w14:paraId="10777FFC" w14:textId="77777777" w:rsidR="002F42A6" w:rsidRPr="00CF0E82" w:rsidRDefault="002F42A6" w:rsidP="00CF0E82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b/>
          <w:bCs/>
          <w:iCs/>
          <w:color w:val="000000"/>
          <w:sz w:val="24"/>
          <w:szCs w:val="24"/>
        </w:rPr>
        <w:t>§ 3</w:t>
      </w:r>
    </w:p>
    <w:p w14:paraId="5375AC01" w14:textId="77777777" w:rsidR="002F42A6" w:rsidRPr="00CF0E82" w:rsidRDefault="002F42A6" w:rsidP="00CF0E82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b/>
          <w:bCs/>
          <w:iCs/>
          <w:color w:val="000000"/>
          <w:sz w:val="24"/>
          <w:szCs w:val="24"/>
        </w:rPr>
        <w:t>Obowiązki Zamawiającego</w:t>
      </w:r>
    </w:p>
    <w:p w14:paraId="64548AD0" w14:textId="77777777" w:rsidR="002F42A6" w:rsidRDefault="002F42A6" w:rsidP="000035B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color w:val="000000"/>
          <w:sz w:val="24"/>
          <w:szCs w:val="24"/>
        </w:rPr>
        <w:t>Do obowiązków Zamawiającego należy w szczególności:</w:t>
      </w:r>
    </w:p>
    <w:p w14:paraId="1A5E2F59" w14:textId="77777777" w:rsidR="002F42A6" w:rsidRDefault="002F42A6" w:rsidP="000035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color w:val="000000"/>
          <w:sz w:val="24"/>
          <w:szCs w:val="24"/>
        </w:rPr>
        <w:t xml:space="preserve">dostarczanie Wykonawcy wszelkich materiałów i dokumentów związanych z przedmiotem każdej sprawy, którą Wykonawca prowadzi, a także udzielanie w tym zakresie niezbędnych wyjaśnień; </w:t>
      </w:r>
    </w:p>
    <w:p w14:paraId="2A4B1E62" w14:textId="77777777" w:rsidR="002F42A6" w:rsidRDefault="002F42A6" w:rsidP="000035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color w:val="000000"/>
          <w:sz w:val="24"/>
          <w:szCs w:val="24"/>
        </w:rPr>
        <w:t xml:space="preserve">bieżące niezwłoczne informowanie Wykonawcy o wszelkich powstałych roszczeniach wobec Zamawiającego, a szczególnie tych, które mogą mieć wpływ na powstanie i wymiar zobowiązań finansowych Zamawiającego; </w:t>
      </w:r>
    </w:p>
    <w:p w14:paraId="1ED96028" w14:textId="77777777" w:rsidR="002F42A6" w:rsidRPr="00CF0E82" w:rsidRDefault="002F42A6" w:rsidP="000035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color w:val="000000"/>
          <w:sz w:val="24"/>
          <w:szCs w:val="24"/>
        </w:rPr>
        <w:t xml:space="preserve">w przypadkach toczących się postępowań przed sądami i innymi organami - natychmiastowe informowanie w szczególności o wyznaczonych terminach rozpraw, nałożonych obowiązkach. </w:t>
      </w:r>
    </w:p>
    <w:p w14:paraId="144AAE1C" w14:textId="77777777" w:rsidR="002F42A6" w:rsidRPr="00CF0E82" w:rsidRDefault="002F42A6" w:rsidP="000035B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color w:val="000000"/>
          <w:sz w:val="24"/>
          <w:szCs w:val="24"/>
        </w:rPr>
        <w:t xml:space="preserve">W przypadku świadczenia usług w siedzibie Zamawiającego, Wykonawca będzie mógł  nieodpłatnie korzystać z urządzeń biurowych, materiałów eksploatacyjnych, programów komputerowych wraz z literaturą i prasą zgromadzoną w </w:t>
      </w:r>
      <w:r>
        <w:rPr>
          <w:rFonts w:ascii="Times New Roman" w:hAnsi="Times New Roman"/>
          <w:color w:val="000000"/>
          <w:sz w:val="24"/>
          <w:szCs w:val="24"/>
        </w:rPr>
        <w:t>PZD w Puławach</w:t>
      </w:r>
    </w:p>
    <w:p w14:paraId="100617E8" w14:textId="77777777" w:rsidR="002F42A6" w:rsidRPr="00CF0E82" w:rsidRDefault="002F42A6" w:rsidP="00CF0E8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b/>
          <w:bCs/>
          <w:iCs/>
          <w:color w:val="000000"/>
          <w:sz w:val="24"/>
          <w:szCs w:val="24"/>
        </w:rPr>
        <w:t>§ 4</w:t>
      </w:r>
    </w:p>
    <w:p w14:paraId="54CFC771" w14:textId="77777777" w:rsidR="002F42A6" w:rsidRPr="00CF0E82" w:rsidRDefault="002F42A6" w:rsidP="00CF0E8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0E82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Termin realizacji umowy</w:t>
      </w:r>
    </w:p>
    <w:p w14:paraId="422321AD" w14:textId="5CC381C2" w:rsidR="002F42A6" w:rsidRDefault="002F42A6" w:rsidP="00CF0E8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90DE7">
        <w:rPr>
          <w:rFonts w:ascii="Times New Roman" w:hAnsi="Times New Roman" w:cs="Times New Roman"/>
        </w:rPr>
        <w:t xml:space="preserve">Umowa obowiązuje przez czas określony od dnia </w:t>
      </w:r>
      <w:r w:rsidR="002D7CE1" w:rsidRPr="002D7CE1">
        <w:rPr>
          <w:rFonts w:ascii="Times New Roman" w:hAnsi="Times New Roman" w:cs="Times New Roman"/>
          <w:b/>
          <w:bCs/>
        </w:rPr>
        <w:t xml:space="preserve">1 </w:t>
      </w:r>
      <w:r w:rsidR="004D6F8D">
        <w:rPr>
          <w:rFonts w:ascii="Times New Roman" w:hAnsi="Times New Roman" w:cs="Times New Roman"/>
          <w:b/>
          <w:bCs/>
        </w:rPr>
        <w:t xml:space="preserve">lutego </w:t>
      </w:r>
      <w:r w:rsidR="00F10DFF">
        <w:rPr>
          <w:rFonts w:ascii="Times New Roman" w:hAnsi="Times New Roman" w:cs="Times New Roman"/>
          <w:b/>
          <w:bCs/>
        </w:rPr>
        <w:t xml:space="preserve">2025 r. </w:t>
      </w:r>
      <w:r w:rsidRPr="002D7CE1">
        <w:rPr>
          <w:rFonts w:ascii="Times New Roman" w:hAnsi="Times New Roman" w:cs="Times New Roman"/>
          <w:b/>
          <w:bCs/>
        </w:rPr>
        <w:t>do 31 grudnia 202</w:t>
      </w:r>
      <w:r w:rsidR="002D7CE1" w:rsidRPr="002D7CE1">
        <w:rPr>
          <w:rFonts w:ascii="Times New Roman" w:hAnsi="Times New Roman" w:cs="Times New Roman"/>
          <w:b/>
          <w:bCs/>
        </w:rPr>
        <w:t>5</w:t>
      </w:r>
      <w:r w:rsidRPr="002D7CE1">
        <w:rPr>
          <w:rFonts w:ascii="Times New Roman" w:hAnsi="Times New Roman" w:cs="Times New Roman"/>
          <w:b/>
          <w:bCs/>
        </w:rPr>
        <w:t xml:space="preserve"> r.</w:t>
      </w:r>
    </w:p>
    <w:p w14:paraId="58CFCBB4" w14:textId="77777777" w:rsidR="002F42A6" w:rsidRPr="009B0414" w:rsidRDefault="002F42A6" w:rsidP="009B04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§ 5</w:t>
      </w:r>
    </w:p>
    <w:p w14:paraId="36C69AC6" w14:textId="77777777" w:rsidR="002F42A6" w:rsidRPr="009B0414" w:rsidRDefault="002F42A6" w:rsidP="009B041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Cs/>
        </w:rPr>
        <w:t>Pr</w:t>
      </w:r>
      <w:r w:rsidRPr="009B0414">
        <w:rPr>
          <w:rFonts w:ascii="Times New Roman" w:hAnsi="Times New Roman" w:cs="Times New Roman"/>
          <w:b/>
          <w:bCs/>
          <w:iCs/>
        </w:rPr>
        <w:t>awo podzleceń i substytucji</w:t>
      </w:r>
    </w:p>
    <w:p w14:paraId="7C2C645C" w14:textId="77777777" w:rsidR="002F42A6" w:rsidRPr="009B0414" w:rsidRDefault="002F42A6" w:rsidP="000035B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color w:val="000000"/>
          <w:sz w:val="24"/>
          <w:szCs w:val="24"/>
        </w:rPr>
        <w:t xml:space="preserve">W celu wypełnienia obowiązków umownych, w tym w szczególności wskazanych w § 1 ust. 2 pkt 8 i w § 2 ust. 1, wykonywanie obsługi prawnej odbywać się będzie w drodze osobistych konsultacji przez n/w osoby posiadające kwalifikacje zawodowe adwokata/radcy prawnego, tj.: </w:t>
      </w:r>
    </w:p>
    <w:p w14:paraId="4E1313BC" w14:textId="77777777" w:rsidR="002F42A6" w:rsidRPr="00F90DE7" w:rsidRDefault="002F42A6" w:rsidP="009B04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>1) ………………………………………. ;</w:t>
      </w:r>
    </w:p>
    <w:p w14:paraId="4CE8E5F1" w14:textId="77777777" w:rsidR="002F42A6" w:rsidRPr="00F90DE7" w:rsidRDefault="002F42A6" w:rsidP="009B04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>2) ………………………………………. ;</w:t>
      </w:r>
    </w:p>
    <w:p w14:paraId="1DCA35CE" w14:textId="77777777" w:rsidR="002F42A6" w:rsidRPr="00F90DE7" w:rsidRDefault="002F42A6" w:rsidP="009B04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>3) ………………………………………. .</w:t>
      </w:r>
    </w:p>
    <w:p w14:paraId="717EDED9" w14:textId="77777777" w:rsidR="002F42A6" w:rsidRDefault="002F42A6" w:rsidP="000035B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color w:val="000000"/>
          <w:sz w:val="24"/>
          <w:szCs w:val="24"/>
        </w:rPr>
        <w:t xml:space="preserve">Wykonawca może powierzyć wykonywanie niektórych obowiązków wskazanych </w:t>
      </w:r>
      <w:r w:rsidR="00EB44A2">
        <w:rPr>
          <w:rFonts w:ascii="Times New Roman" w:hAnsi="Times New Roman"/>
          <w:color w:val="000000"/>
          <w:sz w:val="24"/>
          <w:szCs w:val="24"/>
        </w:rPr>
        <w:br/>
      </w:r>
      <w:r w:rsidRPr="009B0414">
        <w:rPr>
          <w:rFonts w:ascii="Times New Roman" w:hAnsi="Times New Roman"/>
          <w:color w:val="000000"/>
          <w:sz w:val="24"/>
          <w:szCs w:val="24"/>
        </w:rPr>
        <w:t xml:space="preserve">w § 1 ust. 2 osobom trzecim (prawo do podzleceń i substytucji), z wyłączeniem osobistych konsultacji świadczonych w siedzibie Zamawiającego wskazanych w § 2 ust. 1, pod warunkiem posiadania przez tę/te osobę/osoby kwalifikacji i doświadczenia odpowiadającego proporcjonalnie co najmniej kwalifikacjom i doświadczeniu wymaganymi od Wykonawcy, o czym powinien poinformować Zamawiającego. </w:t>
      </w:r>
    </w:p>
    <w:p w14:paraId="2B3821D2" w14:textId="77777777" w:rsidR="002F42A6" w:rsidRPr="00213496" w:rsidRDefault="002F42A6" w:rsidP="0021349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color w:val="000000"/>
          <w:sz w:val="24"/>
          <w:szCs w:val="24"/>
        </w:rPr>
        <w:t>Wykonywanie osobistych dyżurów przez osoby inne niż wskazane w ust. 1 stanowi podstawę do odstąpienia od umowy przez Zamawiającego</w:t>
      </w:r>
      <w:r w:rsidR="007A56E6">
        <w:rPr>
          <w:rFonts w:ascii="Times New Roman" w:hAnsi="Times New Roman"/>
          <w:color w:val="000000"/>
          <w:sz w:val="24"/>
          <w:szCs w:val="24"/>
        </w:rPr>
        <w:t xml:space="preserve"> z winy Wykonawcy, zgodnie z § 12</w:t>
      </w:r>
      <w:r w:rsidRPr="009B0414">
        <w:rPr>
          <w:rFonts w:ascii="Times New Roman" w:hAnsi="Times New Roman"/>
          <w:color w:val="000000"/>
          <w:sz w:val="24"/>
          <w:szCs w:val="24"/>
        </w:rPr>
        <w:t xml:space="preserve"> ust. 2 pkt 5 umowy. </w:t>
      </w:r>
    </w:p>
    <w:p w14:paraId="6BFB3920" w14:textId="77777777" w:rsidR="002F42A6" w:rsidRPr="009B0414" w:rsidRDefault="002F42A6" w:rsidP="009B04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b/>
          <w:bCs/>
          <w:iCs/>
          <w:color w:val="000000"/>
          <w:sz w:val="24"/>
          <w:szCs w:val="24"/>
        </w:rPr>
        <w:t>§ 6</w:t>
      </w:r>
    </w:p>
    <w:p w14:paraId="1FCB669B" w14:textId="77777777" w:rsidR="002F42A6" w:rsidRPr="009B0414" w:rsidRDefault="002F42A6" w:rsidP="009B04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b/>
          <w:bCs/>
          <w:iCs/>
          <w:color w:val="000000"/>
          <w:sz w:val="24"/>
          <w:szCs w:val="24"/>
        </w:rPr>
        <w:t>Osoby upoważnione do kontaktu</w:t>
      </w:r>
    </w:p>
    <w:p w14:paraId="592C0406" w14:textId="77777777" w:rsidR="002F42A6" w:rsidRPr="00F90DE7" w:rsidRDefault="002F42A6" w:rsidP="00F90D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Dla celów związanych z realizacją niniejszej umowy, Strony ustalają następujące osoby upoważnione do wzajemnych kontaktów, konsultacji i uzgodnień merytorycznych oraz adresy i numery do przekazywania korespondencji: </w:t>
      </w:r>
    </w:p>
    <w:p w14:paraId="08A35178" w14:textId="77777777" w:rsidR="002F42A6" w:rsidRPr="009B0414" w:rsidRDefault="002F42A6" w:rsidP="000035B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color w:val="000000"/>
          <w:sz w:val="24"/>
          <w:szCs w:val="24"/>
        </w:rPr>
        <w:t xml:space="preserve">ze strony Zamawiającego: </w:t>
      </w:r>
    </w:p>
    <w:p w14:paraId="7C7922A9" w14:textId="77777777" w:rsidR="002F42A6" w:rsidRPr="00744FDE" w:rsidRDefault="002F42A6" w:rsidP="009B0414">
      <w:pPr>
        <w:pStyle w:val="Default"/>
        <w:spacing w:line="36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Dyrektor PZD w Puławach;</w:t>
      </w:r>
    </w:p>
    <w:p w14:paraId="4E33A4D4" w14:textId="77777777" w:rsidR="002F42A6" w:rsidRDefault="002F42A6" w:rsidP="009B0414">
      <w:pPr>
        <w:pStyle w:val="Default"/>
        <w:spacing w:line="360" w:lineRule="auto"/>
        <w:ind w:left="708"/>
        <w:rPr>
          <w:rFonts w:ascii="Times New Roman" w:hAnsi="Times New Roman" w:cs="Times New Roman"/>
        </w:rPr>
      </w:pPr>
      <w:r w:rsidRPr="00744FDE">
        <w:rPr>
          <w:rFonts w:ascii="Times New Roman" w:hAnsi="Times New Roman" w:cs="Times New Roman"/>
        </w:rPr>
        <w:t xml:space="preserve">b) Zastępca </w:t>
      </w:r>
      <w:r>
        <w:rPr>
          <w:rFonts w:ascii="Times New Roman" w:hAnsi="Times New Roman" w:cs="Times New Roman"/>
        </w:rPr>
        <w:t>Dyrektora PZD w Puławach;</w:t>
      </w:r>
    </w:p>
    <w:p w14:paraId="2E474789" w14:textId="77777777" w:rsidR="002F42A6" w:rsidRDefault="002F42A6" w:rsidP="009B0414">
      <w:pPr>
        <w:pStyle w:val="Default"/>
        <w:spacing w:line="360" w:lineRule="auto"/>
        <w:ind w:left="708"/>
        <w:rPr>
          <w:rFonts w:ascii="Times New Roman" w:hAnsi="Times New Roman" w:cs="Times New Roman"/>
        </w:rPr>
      </w:pPr>
      <w:r w:rsidRPr="00744FDE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>Główny Księgowy PZD w Puławach;</w:t>
      </w:r>
    </w:p>
    <w:p w14:paraId="7F902988" w14:textId="77777777" w:rsidR="002F42A6" w:rsidRPr="00F90DE7" w:rsidRDefault="002F42A6" w:rsidP="009B0414">
      <w:pPr>
        <w:pStyle w:val="Default"/>
        <w:spacing w:line="36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każdy pracownik PZD w Puławach;…………………………………………….</w:t>
      </w:r>
    </w:p>
    <w:p w14:paraId="589653A5" w14:textId="77777777" w:rsidR="002F42A6" w:rsidRPr="00267D72" w:rsidRDefault="002F42A6" w:rsidP="00F90D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267D72">
        <w:rPr>
          <w:rFonts w:ascii="Times New Roman" w:hAnsi="Times New Roman"/>
          <w:color w:val="000000"/>
          <w:sz w:val="24"/>
          <w:szCs w:val="24"/>
          <w:lang w:val="de-DE"/>
        </w:rPr>
        <w:t>tel. (81) 888 41 60</w:t>
      </w:r>
    </w:p>
    <w:p w14:paraId="1A13C9EB" w14:textId="77777777" w:rsidR="002F42A6" w:rsidRPr="00EB44A2" w:rsidRDefault="002F42A6" w:rsidP="00F90D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EB44A2">
        <w:rPr>
          <w:rFonts w:ascii="Times New Roman" w:hAnsi="Times New Roman"/>
          <w:sz w:val="24"/>
          <w:szCs w:val="24"/>
          <w:lang w:val="de-DE"/>
        </w:rPr>
        <w:t>e-mail</w:t>
      </w:r>
      <w:proofErr w:type="spellEnd"/>
      <w:r w:rsidRPr="00EB44A2">
        <w:rPr>
          <w:rFonts w:ascii="Times New Roman" w:hAnsi="Times New Roman"/>
          <w:sz w:val="24"/>
          <w:szCs w:val="24"/>
          <w:lang w:val="de-DE"/>
        </w:rPr>
        <w:t>: biuro@pzd.pulawy.pl</w:t>
      </w:r>
    </w:p>
    <w:p w14:paraId="04360235" w14:textId="77777777" w:rsidR="002F42A6" w:rsidRPr="009B0414" w:rsidRDefault="002F42A6" w:rsidP="000035B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color w:val="000000"/>
          <w:sz w:val="24"/>
          <w:szCs w:val="24"/>
        </w:rPr>
        <w:t xml:space="preserve">ze strony Wykonawcy: </w:t>
      </w:r>
    </w:p>
    <w:p w14:paraId="26FF69D2" w14:textId="77777777" w:rsidR="002F42A6" w:rsidRPr="00F90DE7" w:rsidRDefault="002F42A6" w:rsidP="009B04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…………………………. </w:t>
      </w:r>
    </w:p>
    <w:p w14:paraId="2F8B6A77" w14:textId="77777777" w:rsidR="002F42A6" w:rsidRPr="00F90DE7" w:rsidRDefault="002F42A6" w:rsidP="009B04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lastRenderedPageBreak/>
        <w:t xml:space="preserve">tel. …………………….. </w:t>
      </w:r>
    </w:p>
    <w:p w14:paraId="12803485" w14:textId="77777777" w:rsidR="002F42A6" w:rsidRPr="00F90DE7" w:rsidRDefault="002F42A6" w:rsidP="009B04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e-mail: ……………………….. </w:t>
      </w:r>
    </w:p>
    <w:p w14:paraId="5B6B8B43" w14:textId="77777777" w:rsidR="002F42A6" w:rsidRPr="003A5D6D" w:rsidRDefault="002F42A6" w:rsidP="009B04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A5D6D">
        <w:rPr>
          <w:rFonts w:ascii="Times New Roman" w:hAnsi="Times New Roman"/>
          <w:b/>
          <w:bCs/>
          <w:iCs/>
          <w:sz w:val="24"/>
          <w:szCs w:val="24"/>
        </w:rPr>
        <w:t>§ 7</w:t>
      </w:r>
    </w:p>
    <w:p w14:paraId="47CA64FA" w14:textId="77777777" w:rsidR="002F42A6" w:rsidRPr="003A5D6D" w:rsidRDefault="002F42A6" w:rsidP="009B04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A5D6D">
        <w:rPr>
          <w:rFonts w:ascii="Times New Roman" w:hAnsi="Times New Roman"/>
          <w:b/>
          <w:bCs/>
          <w:iCs/>
          <w:sz w:val="24"/>
          <w:szCs w:val="24"/>
        </w:rPr>
        <w:t>Wynagrodzenie i warunki płatności</w:t>
      </w:r>
    </w:p>
    <w:p w14:paraId="3A90AA48" w14:textId="77777777" w:rsidR="002F42A6" w:rsidRPr="009B0414" w:rsidRDefault="002F42A6" w:rsidP="000035B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color w:val="000000"/>
          <w:sz w:val="24"/>
          <w:szCs w:val="24"/>
        </w:rPr>
        <w:t xml:space="preserve">Za wykonywanie przedmiotu umowy określonego w § 1 Strony ustalają </w:t>
      </w:r>
      <w:r>
        <w:rPr>
          <w:rFonts w:ascii="Times New Roman" w:hAnsi="Times New Roman"/>
          <w:color w:val="000000"/>
          <w:sz w:val="24"/>
          <w:szCs w:val="24"/>
        </w:rPr>
        <w:t xml:space="preserve">całkowite maksymalne </w:t>
      </w:r>
      <w:r w:rsidRPr="009B0414">
        <w:rPr>
          <w:rFonts w:ascii="Times New Roman" w:hAnsi="Times New Roman"/>
          <w:color w:val="000000"/>
          <w:sz w:val="24"/>
          <w:szCs w:val="24"/>
        </w:rPr>
        <w:t>wynagrodzenie</w:t>
      </w:r>
      <w:r>
        <w:rPr>
          <w:rFonts w:ascii="Times New Roman" w:hAnsi="Times New Roman"/>
          <w:color w:val="000000"/>
          <w:sz w:val="24"/>
          <w:szCs w:val="24"/>
        </w:rPr>
        <w:t xml:space="preserve"> Wykonawcy nie przekroczy kwoty</w:t>
      </w:r>
      <w:r w:rsidRPr="009B04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B0414">
        <w:rPr>
          <w:rFonts w:ascii="Times New Roman" w:hAnsi="Times New Roman"/>
          <w:b/>
          <w:bCs/>
          <w:color w:val="000000"/>
          <w:sz w:val="24"/>
          <w:szCs w:val="24"/>
        </w:rPr>
        <w:t xml:space="preserve">……………..…………….. zł brutto </w:t>
      </w:r>
    </w:p>
    <w:p w14:paraId="5AE14F5E" w14:textId="77777777" w:rsidR="002F42A6" w:rsidRPr="00F90DE7" w:rsidRDefault="002F42A6" w:rsidP="009B04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b/>
          <w:bCs/>
          <w:color w:val="000000"/>
          <w:sz w:val="24"/>
          <w:szCs w:val="24"/>
        </w:rPr>
        <w:t xml:space="preserve">(słownie: ………………………………………………………..…/100) </w:t>
      </w:r>
    </w:p>
    <w:p w14:paraId="10AEA05E" w14:textId="77777777" w:rsidR="002F42A6" w:rsidRPr="00F90DE7" w:rsidRDefault="002F42A6" w:rsidP="009B04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w tym netto: …………………………………….. zł </w:t>
      </w:r>
    </w:p>
    <w:p w14:paraId="164AFA1C" w14:textId="77777777" w:rsidR="002F42A6" w:rsidRDefault="002F42A6" w:rsidP="009B04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i obowiązujący podatek VAT: ………………………………….. zł, tj. 23% </w:t>
      </w:r>
    </w:p>
    <w:p w14:paraId="5569D458" w14:textId="77777777" w:rsidR="002F42A6" w:rsidRPr="008D4399" w:rsidRDefault="002F42A6" w:rsidP="000035B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Miesięczne wynagrodzenie ryczałtowe za świadczenie usług objętych umową wynosi:</w:t>
      </w:r>
      <w:r w:rsidRPr="009B0414">
        <w:rPr>
          <w:rFonts w:ascii="Times New Roman" w:hAnsi="Times New Roman"/>
          <w:sz w:val="24"/>
          <w:szCs w:val="24"/>
        </w:rPr>
        <w:t xml:space="preserve"> ………………. zł netto</w:t>
      </w:r>
      <w:r>
        <w:rPr>
          <w:rFonts w:ascii="Times New Roman" w:hAnsi="Times New Roman"/>
          <w:sz w:val="24"/>
          <w:szCs w:val="24"/>
        </w:rPr>
        <w:t xml:space="preserve"> (słownie: ………………………………) plus podatek VAT (23%), co stanowi łącznie kwotę brutto</w:t>
      </w:r>
      <w:r w:rsidRPr="009B0414">
        <w:rPr>
          <w:rFonts w:ascii="Times New Roman" w:hAnsi="Times New Roman"/>
          <w:sz w:val="24"/>
          <w:szCs w:val="24"/>
        </w:rPr>
        <w:t xml:space="preserve"> ..................zł</w:t>
      </w:r>
      <w:r>
        <w:rPr>
          <w:rFonts w:ascii="Times New Roman" w:hAnsi="Times New Roman"/>
          <w:sz w:val="24"/>
          <w:szCs w:val="24"/>
        </w:rPr>
        <w:t xml:space="preserve"> (słownie: ……………………….).</w:t>
      </w:r>
    </w:p>
    <w:p w14:paraId="58041B72" w14:textId="77777777" w:rsidR="002F42A6" w:rsidRPr="008D4399" w:rsidRDefault="002F42A6" w:rsidP="000035B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zostało ustalone w oparciu o określone </w:t>
      </w:r>
      <w:r w:rsidR="00EB44A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ofercie Wykonawcy miesięczne wynagrodzenie ryczałtowe za świadczone usługi oraz przewidywany okres świadczenia tych usług wskazany w § 4 niniejszej umowy.</w:t>
      </w:r>
    </w:p>
    <w:p w14:paraId="309DB856" w14:textId="77777777" w:rsidR="002F42A6" w:rsidRPr="008D4399" w:rsidRDefault="002F42A6" w:rsidP="000035B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Wykonawcy będzie rozliczone w cyklach miesięcznych, tj. za każdy miesiąc kalendarzowy, w którym Wykonawca faktycznie świadczył usługi.</w:t>
      </w:r>
    </w:p>
    <w:p w14:paraId="2DB57F81" w14:textId="77777777" w:rsidR="002F42A6" w:rsidRPr="00601089" w:rsidRDefault="002F42A6" w:rsidP="00CB3F1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przypadku, gdy usługa będąca przedmiotem umowy nie będzie świadczona przez pełny miesiąc Wykonawca otrzyma wynagrodzenie netto za ten miesiąc proporcjonalnie pomniejszone o liczbę dni niewykonywania usługi objętej umową.</w:t>
      </w:r>
    </w:p>
    <w:p w14:paraId="26E93D8C" w14:textId="77777777" w:rsidR="002F42A6" w:rsidRPr="00601089" w:rsidRDefault="002F42A6" w:rsidP="00CB3F1F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01089">
        <w:rPr>
          <w:rFonts w:ascii="Times New Roman" w:hAnsi="Times New Roman"/>
          <w:sz w:val="24"/>
          <w:szCs w:val="24"/>
        </w:rPr>
        <w:t xml:space="preserve">Ceny określone przez Wykonawcę w </w:t>
      </w:r>
      <w:r>
        <w:rPr>
          <w:rFonts w:ascii="Times New Roman" w:hAnsi="Times New Roman"/>
          <w:sz w:val="24"/>
          <w:szCs w:val="24"/>
        </w:rPr>
        <w:t>Formularzu cenowym</w:t>
      </w:r>
      <w:r w:rsidRPr="00601089">
        <w:rPr>
          <w:rFonts w:ascii="Times New Roman" w:hAnsi="Times New Roman"/>
          <w:sz w:val="24"/>
          <w:szCs w:val="24"/>
        </w:rPr>
        <w:t xml:space="preserve"> nie będą zmieniane </w:t>
      </w:r>
      <w:r w:rsidRPr="00601089">
        <w:rPr>
          <w:rFonts w:ascii="Times New Roman" w:hAnsi="Times New Roman"/>
          <w:sz w:val="24"/>
          <w:szCs w:val="24"/>
        </w:rPr>
        <w:br/>
        <w:t xml:space="preserve">w toku realizacji zamówienia, za wyjątkiem sytuacji określonych w </w:t>
      </w:r>
      <w:r>
        <w:rPr>
          <w:rFonts w:ascii="Times New Roman" w:hAnsi="Times New Roman"/>
          <w:sz w:val="24"/>
          <w:szCs w:val="24"/>
        </w:rPr>
        <w:t xml:space="preserve">niniejszej </w:t>
      </w:r>
      <w:r w:rsidRPr="00601089">
        <w:rPr>
          <w:rFonts w:ascii="Times New Roman" w:hAnsi="Times New Roman"/>
          <w:sz w:val="24"/>
          <w:szCs w:val="24"/>
        </w:rPr>
        <w:t>umowie.</w:t>
      </w:r>
    </w:p>
    <w:p w14:paraId="5CEAFADA" w14:textId="77777777" w:rsidR="002F42A6" w:rsidRPr="00CB3F1F" w:rsidRDefault="002F42A6" w:rsidP="00CB3F1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3F1F">
        <w:rPr>
          <w:rFonts w:ascii="Times New Roman" w:hAnsi="Times New Roman"/>
          <w:color w:val="000000"/>
          <w:sz w:val="24"/>
          <w:szCs w:val="24"/>
        </w:rPr>
        <w:t xml:space="preserve">Wynagrodzenie, o którym mowa w ust. 1 nie obejmuje : </w:t>
      </w:r>
    </w:p>
    <w:p w14:paraId="3DA6529D" w14:textId="5BA22DB6" w:rsidR="002F42A6" w:rsidRPr="00F12548" w:rsidRDefault="002F42A6" w:rsidP="00CB3F1F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>1) poniesionych przez Wykonawcę opłat sądowych, które będą uiszczane przez Zamawiającego</w:t>
      </w:r>
      <w:r w:rsidR="00FB293E">
        <w:rPr>
          <w:rFonts w:ascii="Times New Roman" w:hAnsi="Times New Roman"/>
          <w:color w:val="000000"/>
          <w:sz w:val="24"/>
          <w:szCs w:val="24"/>
        </w:rPr>
        <w:t>.</w:t>
      </w:r>
      <w:r w:rsidR="00FE7B3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0BC2D93" w14:textId="77777777" w:rsidR="002F42A6" w:rsidRPr="00F90DE7" w:rsidRDefault="002F42A6" w:rsidP="00CB3F1F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2) wydatków poniesionych w związku z udziałem w rozprawie lub innej czynności poza obszarem województwa </w:t>
      </w:r>
      <w:r>
        <w:rPr>
          <w:rFonts w:ascii="Times New Roman" w:hAnsi="Times New Roman"/>
          <w:color w:val="000000"/>
          <w:sz w:val="24"/>
          <w:szCs w:val="24"/>
        </w:rPr>
        <w:t xml:space="preserve">lubelskiego </w:t>
      </w:r>
      <w:r w:rsidRPr="00F90DE7">
        <w:rPr>
          <w:rFonts w:ascii="Times New Roman" w:hAnsi="Times New Roman"/>
          <w:color w:val="000000"/>
          <w:sz w:val="24"/>
          <w:szCs w:val="24"/>
        </w:rPr>
        <w:t xml:space="preserve">oraz innych udokumentowanych kosztów; </w:t>
      </w:r>
    </w:p>
    <w:p w14:paraId="3E2D2064" w14:textId="77777777" w:rsidR="002F42A6" w:rsidRPr="00F90DE7" w:rsidRDefault="002F42A6" w:rsidP="00CB3F1F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3) innych czynności nie objętych niniejszą umową, a zleconych Wykonawcy odrębnie. </w:t>
      </w:r>
    </w:p>
    <w:p w14:paraId="64407AD0" w14:textId="77777777" w:rsidR="002F42A6" w:rsidRPr="00CB3F1F" w:rsidRDefault="002F42A6" w:rsidP="00DD46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color w:val="000000"/>
          <w:sz w:val="24"/>
          <w:szCs w:val="24"/>
        </w:rPr>
        <w:t>Niezależnie od wynagrodzenia, o którym mowa w ust. 1, Wykonawca z tytułu wykonywania czynności zastępstwa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9B041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 tym również </w:t>
      </w:r>
      <w:r w:rsidRPr="009B0414">
        <w:rPr>
          <w:rFonts w:ascii="Times New Roman" w:hAnsi="Times New Roman"/>
          <w:color w:val="000000"/>
          <w:sz w:val="24"/>
          <w:szCs w:val="24"/>
        </w:rPr>
        <w:t xml:space="preserve">procesowego </w:t>
      </w:r>
      <w:r w:rsidR="006A2FE7">
        <w:rPr>
          <w:rFonts w:ascii="Times New Roman" w:hAnsi="Times New Roman"/>
          <w:color w:val="000000"/>
          <w:sz w:val="24"/>
          <w:szCs w:val="24"/>
        </w:rPr>
        <w:t>przed są</w:t>
      </w:r>
      <w:r>
        <w:rPr>
          <w:rFonts w:ascii="Times New Roman" w:hAnsi="Times New Roman"/>
          <w:color w:val="000000"/>
          <w:sz w:val="24"/>
          <w:szCs w:val="24"/>
        </w:rPr>
        <w:t xml:space="preserve">dami powszechnymi, administracyjnymi, Sądem Najwyższym oraz innymi organami </w:t>
      </w:r>
      <w:r w:rsidRPr="009B0414">
        <w:rPr>
          <w:rFonts w:ascii="Times New Roman" w:hAnsi="Times New Roman"/>
          <w:color w:val="000000"/>
          <w:sz w:val="24"/>
          <w:szCs w:val="24"/>
        </w:rPr>
        <w:t xml:space="preserve"> otrzyma zasądzone na rzecz </w:t>
      </w:r>
      <w:r>
        <w:rPr>
          <w:rFonts w:ascii="Times New Roman" w:hAnsi="Times New Roman"/>
          <w:color w:val="000000"/>
          <w:sz w:val="24"/>
          <w:szCs w:val="24"/>
        </w:rPr>
        <w:t>Zamawiającego koszty zastępstwa</w:t>
      </w:r>
      <w:r w:rsidRPr="009B0414">
        <w:rPr>
          <w:rFonts w:ascii="Times New Roman" w:hAnsi="Times New Roman"/>
          <w:color w:val="000000"/>
          <w:sz w:val="24"/>
          <w:szCs w:val="24"/>
        </w:rPr>
        <w:t xml:space="preserve">, jeżeli koszty te zostaną </w:t>
      </w:r>
      <w:r w:rsidRPr="009B0414">
        <w:rPr>
          <w:rFonts w:ascii="Times New Roman" w:hAnsi="Times New Roman"/>
          <w:color w:val="000000"/>
          <w:sz w:val="24"/>
          <w:szCs w:val="24"/>
        </w:rPr>
        <w:lastRenderedPageBreak/>
        <w:t>ściągnięte od strony przeciwnej. Wykonawcy nie przysługuje zwrot zasądzonych, a nie wyegzekwowanych kosztów zastępstwa procesowego</w:t>
      </w:r>
      <w:r w:rsidRPr="009B0414">
        <w:rPr>
          <w:rFonts w:ascii="Times New Roman" w:hAnsi="Times New Roman"/>
          <w:color w:val="FF0000"/>
          <w:sz w:val="24"/>
          <w:szCs w:val="24"/>
        </w:rPr>
        <w:t xml:space="preserve">. </w:t>
      </w:r>
    </w:p>
    <w:p w14:paraId="18B45947" w14:textId="77777777" w:rsidR="002F42A6" w:rsidRPr="009B0414" w:rsidRDefault="002F42A6" w:rsidP="000035B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0414">
        <w:rPr>
          <w:rFonts w:ascii="Times New Roman" w:hAnsi="Times New Roman"/>
          <w:sz w:val="24"/>
          <w:szCs w:val="24"/>
          <w:lang w:eastAsia="pl-PL"/>
        </w:rPr>
        <w:t>Fakturę należy wystawiać w następujący sposób:</w:t>
      </w:r>
    </w:p>
    <w:p w14:paraId="59D1B8DB" w14:textId="77777777" w:rsidR="002F42A6" w:rsidRPr="009B0414" w:rsidRDefault="002F42A6" w:rsidP="000035B4">
      <w:pPr>
        <w:numPr>
          <w:ilvl w:val="0"/>
          <w:numId w:val="12"/>
        </w:numPr>
        <w:spacing w:after="0" w:line="360" w:lineRule="auto"/>
        <w:contextualSpacing/>
        <w:rPr>
          <w:rFonts w:ascii="Times New Roman" w:hAnsi="Times New Roman"/>
          <w:sz w:val="24"/>
          <w:szCs w:val="24"/>
          <w:lang w:eastAsia="pl-PL"/>
        </w:rPr>
      </w:pPr>
      <w:r w:rsidRPr="009B0414">
        <w:rPr>
          <w:rFonts w:ascii="Times New Roman" w:hAnsi="Times New Roman"/>
          <w:sz w:val="24"/>
          <w:szCs w:val="24"/>
          <w:u w:val="single"/>
          <w:lang w:eastAsia="pl-PL"/>
        </w:rPr>
        <w:t>Nabywca:</w:t>
      </w:r>
      <w:r w:rsidRPr="009B0414">
        <w:rPr>
          <w:rFonts w:ascii="Times New Roman" w:hAnsi="Times New Roman"/>
          <w:sz w:val="24"/>
          <w:szCs w:val="24"/>
          <w:lang w:eastAsia="pl-PL"/>
        </w:rPr>
        <w:t xml:space="preserve"> Powiat Puławski z siedzibą ul. Aleja Królewska 19, 24-100 Puławy posiadający NIP: 716-26-57-633; </w:t>
      </w:r>
    </w:p>
    <w:p w14:paraId="5DAD8F03" w14:textId="77777777" w:rsidR="002F42A6" w:rsidRPr="009B0414" w:rsidRDefault="002F42A6" w:rsidP="000035B4">
      <w:pPr>
        <w:numPr>
          <w:ilvl w:val="0"/>
          <w:numId w:val="12"/>
        </w:numPr>
        <w:spacing w:after="0" w:line="360" w:lineRule="auto"/>
        <w:contextualSpacing/>
        <w:rPr>
          <w:rFonts w:ascii="Times New Roman" w:hAnsi="Times New Roman"/>
          <w:sz w:val="24"/>
          <w:szCs w:val="24"/>
          <w:lang w:eastAsia="pl-PL"/>
        </w:rPr>
      </w:pPr>
      <w:r w:rsidRPr="009B0414">
        <w:rPr>
          <w:rFonts w:ascii="Times New Roman" w:hAnsi="Times New Roman"/>
          <w:sz w:val="24"/>
          <w:szCs w:val="24"/>
          <w:u w:val="single"/>
          <w:lang w:eastAsia="pl-PL"/>
        </w:rPr>
        <w:t>Odbiorca</w:t>
      </w:r>
      <w:r w:rsidRPr="009B0414">
        <w:rPr>
          <w:rFonts w:ascii="Times New Roman" w:hAnsi="Times New Roman"/>
          <w:sz w:val="24"/>
          <w:szCs w:val="24"/>
          <w:lang w:eastAsia="pl-PL"/>
        </w:rPr>
        <w:t>: Powiatowy Zarząd Dróg w Puławach ul. Składowa 1a, 24-100 Puławy i przesłać na adres: Powiatowy Zarząd Dróg w Puławach ul. Składowa 1a, 24-100 Puławy”</w:t>
      </w:r>
    </w:p>
    <w:p w14:paraId="66543DAE" w14:textId="77777777" w:rsidR="007A56E6" w:rsidRPr="007A56E6" w:rsidRDefault="002F42A6" w:rsidP="004C566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pacing w:val="20"/>
          <w:sz w:val="24"/>
          <w:szCs w:val="24"/>
          <w:lang w:eastAsia="pl-PL"/>
        </w:rPr>
      </w:pPr>
      <w:r w:rsidRPr="007A56E6">
        <w:rPr>
          <w:rFonts w:ascii="Times New Roman" w:hAnsi="Times New Roman"/>
          <w:sz w:val="24"/>
          <w:szCs w:val="24"/>
        </w:rPr>
        <w:t xml:space="preserve">Zamawiający przyjmuje również od Wykonawcy ustrukturyzowane faktury przesłane za pośrednictwem platformy elektronicznego fakturowania zgodnie z ustawą z dnia </w:t>
      </w:r>
      <w:r w:rsidR="001B60D2" w:rsidRPr="007A56E6">
        <w:rPr>
          <w:rFonts w:ascii="Times New Roman" w:hAnsi="Times New Roman"/>
          <w:sz w:val="24"/>
          <w:szCs w:val="24"/>
        </w:rPr>
        <w:br/>
      </w:r>
      <w:r w:rsidRPr="007A56E6">
        <w:rPr>
          <w:rFonts w:ascii="Times New Roman" w:hAnsi="Times New Roman"/>
          <w:sz w:val="24"/>
          <w:szCs w:val="24"/>
        </w:rPr>
        <w:t xml:space="preserve">9 listopada 2018 r. o elektronicznym fakturowaniu w zamówieniach publicznych, koncesjach na roboty budowlane lub usługi oraz partnerstwie publiczno – prywatnym. </w:t>
      </w:r>
    </w:p>
    <w:p w14:paraId="48CF2303" w14:textId="77777777" w:rsidR="002F42A6" w:rsidRPr="007A56E6" w:rsidRDefault="002F42A6" w:rsidP="004C566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pacing w:val="20"/>
          <w:sz w:val="24"/>
          <w:szCs w:val="24"/>
          <w:lang w:eastAsia="pl-PL"/>
        </w:rPr>
      </w:pPr>
      <w:r w:rsidRPr="007A56E6">
        <w:rPr>
          <w:rFonts w:ascii="Times New Roman" w:hAnsi="Times New Roman"/>
          <w:sz w:val="24"/>
          <w:szCs w:val="24"/>
        </w:rPr>
        <w:t>Zapłata wynagrodzenia będzie następowała na podstawie faktury VAT</w:t>
      </w:r>
      <w:r w:rsidR="006356E6">
        <w:rPr>
          <w:rFonts w:ascii="Times New Roman" w:hAnsi="Times New Roman"/>
          <w:sz w:val="24"/>
          <w:szCs w:val="24"/>
        </w:rPr>
        <w:t>/rachunku</w:t>
      </w:r>
      <w:r w:rsidRPr="007A56E6">
        <w:rPr>
          <w:rFonts w:ascii="Times New Roman" w:hAnsi="Times New Roman"/>
          <w:sz w:val="24"/>
          <w:szCs w:val="24"/>
        </w:rPr>
        <w:t xml:space="preserve"> wystawianej</w:t>
      </w:r>
      <w:r w:rsidR="006356E6">
        <w:rPr>
          <w:rFonts w:ascii="Times New Roman" w:hAnsi="Times New Roman"/>
          <w:sz w:val="24"/>
          <w:szCs w:val="24"/>
        </w:rPr>
        <w:t>/go</w:t>
      </w:r>
      <w:r w:rsidRPr="007A56E6">
        <w:rPr>
          <w:rFonts w:ascii="Times New Roman" w:hAnsi="Times New Roman"/>
          <w:sz w:val="24"/>
          <w:szCs w:val="24"/>
        </w:rPr>
        <w:t xml:space="preserve"> </w:t>
      </w:r>
      <w:r w:rsidR="00ED17E6" w:rsidRPr="007A56E6">
        <w:rPr>
          <w:rFonts w:ascii="Times New Roman" w:hAnsi="Times New Roman"/>
          <w:sz w:val="24"/>
          <w:szCs w:val="24"/>
        </w:rPr>
        <w:t>Z</w:t>
      </w:r>
      <w:r w:rsidRPr="007A56E6">
        <w:rPr>
          <w:rFonts w:ascii="Times New Roman" w:hAnsi="Times New Roman"/>
          <w:sz w:val="24"/>
          <w:szCs w:val="24"/>
        </w:rPr>
        <w:t>amawiającemu przez Wykonawcę raz w miesiącu. Rozliczenia stron będą następowały za miesiąc kalendarzowy świadczenia usług.</w:t>
      </w:r>
    </w:p>
    <w:p w14:paraId="4D7F0C05" w14:textId="77777777" w:rsidR="002F42A6" w:rsidRPr="009733F4" w:rsidRDefault="002F42A6" w:rsidP="009733F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pacing w:val="2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Faktury</w:t>
      </w:r>
      <w:r w:rsidR="006356E6">
        <w:rPr>
          <w:rFonts w:ascii="Times New Roman" w:hAnsi="Times New Roman"/>
          <w:sz w:val="24"/>
          <w:szCs w:val="24"/>
        </w:rPr>
        <w:t>/rachunki</w:t>
      </w:r>
      <w:r>
        <w:rPr>
          <w:rFonts w:ascii="Times New Roman" w:hAnsi="Times New Roman"/>
          <w:sz w:val="24"/>
          <w:szCs w:val="24"/>
        </w:rPr>
        <w:t xml:space="preserve"> będą wystawiane przez Wykonawcę ostatniego dnia roboczego danego miesiąca, w którym świadczono usługi.</w:t>
      </w:r>
    </w:p>
    <w:p w14:paraId="1DFD052B" w14:textId="77777777" w:rsidR="00993A37" w:rsidRPr="006356E6" w:rsidRDefault="002F42A6" w:rsidP="00993A3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pacing w:val="20"/>
          <w:sz w:val="24"/>
          <w:szCs w:val="24"/>
          <w:lang w:eastAsia="pl-PL"/>
        </w:rPr>
      </w:pPr>
      <w:r w:rsidRPr="00993A37">
        <w:rPr>
          <w:rFonts w:ascii="Times New Roman" w:hAnsi="Times New Roman"/>
          <w:sz w:val="24"/>
          <w:szCs w:val="24"/>
        </w:rPr>
        <w:t>Wynagrod</w:t>
      </w:r>
      <w:r w:rsidR="00ED17E6" w:rsidRPr="00993A37">
        <w:rPr>
          <w:rFonts w:ascii="Times New Roman" w:hAnsi="Times New Roman"/>
          <w:sz w:val="24"/>
          <w:szCs w:val="24"/>
        </w:rPr>
        <w:t>zenie będzie płatne w terminie 14</w:t>
      </w:r>
      <w:r w:rsidRPr="00993A37">
        <w:rPr>
          <w:rFonts w:ascii="Times New Roman" w:hAnsi="Times New Roman"/>
          <w:sz w:val="24"/>
          <w:szCs w:val="24"/>
        </w:rPr>
        <w:t xml:space="preserve"> dni od daty </w:t>
      </w:r>
      <w:r w:rsidR="00993A37" w:rsidRPr="00993A37">
        <w:rPr>
          <w:rFonts w:ascii="Times New Roman" w:hAnsi="Times New Roman"/>
          <w:sz w:val="24"/>
          <w:szCs w:val="24"/>
        </w:rPr>
        <w:t>wpływu prawidłowo</w:t>
      </w:r>
      <w:r w:rsidR="00993A37">
        <w:rPr>
          <w:rFonts w:ascii="Times New Roman" w:hAnsi="Times New Roman"/>
          <w:sz w:val="24"/>
          <w:szCs w:val="24"/>
        </w:rPr>
        <w:t xml:space="preserve"> wystawionej faktury VAT </w:t>
      </w:r>
      <w:r w:rsidR="008509EC">
        <w:rPr>
          <w:rFonts w:ascii="Times New Roman" w:hAnsi="Times New Roman"/>
          <w:sz w:val="24"/>
          <w:szCs w:val="24"/>
        </w:rPr>
        <w:t xml:space="preserve">/ rachunku </w:t>
      </w:r>
      <w:r w:rsidR="00993A37">
        <w:rPr>
          <w:rFonts w:ascii="Times New Roman" w:hAnsi="Times New Roman"/>
          <w:sz w:val="24"/>
          <w:szCs w:val="24"/>
        </w:rPr>
        <w:t>do Zamawiającego</w:t>
      </w:r>
      <w:r>
        <w:rPr>
          <w:rFonts w:ascii="Times New Roman" w:hAnsi="Times New Roman"/>
          <w:sz w:val="24"/>
          <w:szCs w:val="24"/>
        </w:rPr>
        <w:t>.</w:t>
      </w:r>
    </w:p>
    <w:p w14:paraId="5E161525" w14:textId="77777777" w:rsidR="002F42A6" w:rsidRPr="00B06CEA" w:rsidRDefault="002F42A6" w:rsidP="009733F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pacing w:val="20"/>
          <w:sz w:val="24"/>
          <w:szCs w:val="24"/>
          <w:lang w:eastAsia="pl-PL"/>
        </w:rPr>
      </w:pPr>
      <w:r w:rsidRPr="000816EB">
        <w:rPr>
          <w:rFonts w:ascii="Times New Roman" w:hAnsi="Times New Roman"/>
          <w:color w:val="000000"/>
          <w:sz w:val="24"/>
          <w:szCs w:val="24"/>
        </w:rPr>
        <w:t xml:space="preserve">W przypadku rozbieżności pomiędzy terminem płatności wskazanym na dokumencie księgowym (fakturze/rachunku) a wskazanym w umowie przyjmuje się, że prawidłowo podano termin określony w umowie. </w:t>
      </w:r>
    </w:p>
    <w:p w14:paraId="103621DB" w14:textId="77777777" w:rsidR="00B06CEA" w:rsidRPr="000816EB" w:rsidRDefault="00B06CEA" w:rsidP="009733F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pacing w:val="2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Dniem zapłaty wynagrodzenia jest dzień złożenia przez Zamawiającego polecenia przelewu z rachunku bankowego Zamawiającego. </w:t>
      </w:r>
    </w:p>
    <w:p w14:paraId="07BD9A3D" w14:textId="77777777" w:rsidR="002F42A6" w:rsidRPr="000816EB" w:rsidRDefault="002F42A6" w:rsidP="000816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816EB">
        <w:rPr>
          <w:rFonts w:ascii="Times New Roman" w:hAnsi="Times New Roman"/>
          <w:b/>
          <w:bCs/>
          <w:iCs/>
          <w:color w:val="000000"/>
          <w:sz w:val="24"/>
          <w:szCs w:val="24"/>
        </w:rPr>
        <w:t>§ 8</w:t>
      </w:r>
    </w:p>
    <w:p w14:paraId="0FD2DB2C" w14:textId="77777777" w:rsidR="002F42A6" w:rsidRPr="000816EB" w:rsidRDefault="002F42A6" w:rsidP="000816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816EB">
        <w:rPr>
          <w:rFonts w:ascii="Times New Roman" w:hAnsi="Times New Roman"/>
          <w:b/>
          <w:bCs/>
          <w:iCs/>
          <w:color w:val="000000"/>
          <w:sz w:val="24"/>
          <w:szCs w:val="24"/>
        </w:rPr>
        <w:t>Kary umowne</w:t>
      </w:r>
    </w:p>
    <w:p w14:paraId="272EE5A0" w14:textId="77777777" w:rsidR="002F42A6" w:rsidRDefault="002F42A6" w:rsidP="000035B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6EB">
        <w:rPr>
          <w:rFonts w:ascii="Times New Roman" w:hAnsi="Times New Roman"/>
          <w:color w:val="000000"/>
          <w:sz w:val="24"/>
          <w:szCs w:val="24"/>
        </w:rPr>
        <w:t xml:space="preserve">Strony ustalają odpowiedzialność za niewykonanie lub nienależyte wykonanie przedmiotu umowy w formie kar umownych. </w:t>
      </w:r>
    </w:p>
    <w:p w14:paraId="4D2BFF45" w14:textId="77777777" w:rsidR="002F42A6" w:rsidRPr="006356E6" w:rsidRDefault="002F42A6" w:rsidP="00220DA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 xml:space="preserve">Wykonawca zobowiązuje się zapłacić Zamawiającemu następujące kary umowne: </w:t>
      </w:r>
    </w:p>
    <w:p w14:paraId="2BECD33C" w14:textId="77777777" w:rsidR="002F42A6" w:rsidRPr="006356E6" w:rsidRDefault="002F42A6" w:rsidP="00F2007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 xml:space="preserve">w wysokości 10% wartości łącznego wynagrodzenia brutto, o którym mowa </w:t>
      </w:r>
      <w:r w:rsidRPr="006356E6">
        <w:rPr>
          <w:rFonts w:ascii="Times New Roman" w:hAnsi="Times New Roman"/>
          <w:sz w:val="24"/>
          <w:szCs w:val="24"/>
        </w:rPr>
        <w:br/>
        <w:t xml:space="preserve">w </w:t>
      </w:r>
      <w:r w:rsidRPr="006356E6">
        <w:rPr>
          <w:rFonts w:ascii="Times New Roman" w:hAnsi="Times New Roman"/>
          <w:bCs/>
          <w:iCs/>
          <w:sz w:val="24"/>
          <w:szCs w:val="24"/>
        </w:rPr>
        <w:t xml:space="preserve">§ 7 ust.1 niniejszej umowy </w:t>
      </w:r>
      <w:r w:rsidRPr="006356E6">
        <w:rPr>
          <w:rFonts w:ascii="Times New Roman" w:hAnsi="Times New Roman"/>
          <w:sz w:val="24"/>
          <w:szCs w:val="24"/>
        </w:rPr>
        <w:t xml:space="preserve">– w przypadku rozwiązania lub odstąpienia od umowy przez Wykonawcę lub Zamawiającego z przyczyn leżących po stronie Wykonawcy; </w:t>
      </w:r>
    </w:p>
    <w:p w14:paraId="37705E1E" w14:textId="77777777" w:rsidR="002F42A6" w:rsidRPr="006356E6" w:rsidRDefault="002F42A6" w:rsidP="00F2007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w wysokości 5% wartości łącznego wynagrodzenia brutto, o którym mowa</w:t>
      </w:r>
      <w:r w:rsidRPr="006356E6">
        <w:rPr>
          <w:rFonts w:ascii="Times New Roman" w:hAnsi="Times New Roman"/>
          <w:sz w:val="24"/>
          <w:szCs w:val="24"/>
        </w:rPr>
        <w:br/>
        <w:t xml:space="preserve">w </w:t>
      </w:r>
      <w:r w:rsidRPr="006356E6">
        <w:rPr>
          <w:rFonts w:ascii="Times New Roman" w:hAnsi="Times New Roman"/>
          <w:bCs/>
          <w:iCs/>
          <w:sz w:val="24"/>
          <w:szCs w:val="24"/>
        </w:rPr>
        <w:t xml:space="preserve">§ 7 ust.1 niniejszej umowy </w:t>
      </w:r>
      <w:r w:rsidRPr="006356E6">
        <w:rPr>
          <w:rFonts w:ascii="Times New Roman" w:hAnsi="Times New Roman"/>
          <w:sz w:val="24"/>
          <w:szCs w:val="24"/>
        </w:rPr>
        <w:t xml:space="preserve">- za każdy przypadek niewykonania lub nienależytego </w:t>
      </w:r>
      <w:r w:rsidRPr="006356E6">
        <w:rPr>
          <w:rFonts w:ascii="Times New Roman" w:hAnsi="Times New Roman"/>
          <w:sz w:val="24"/>
          <w:szCs w:val="24"/>
        </w:rPr>
        <w:lastRenderedPageBreak/>
        <w:t xml:space="preserve">wykonania umowy, wynikły z działania lub zaniechania Wykonawcy jako profesjonalnego pełnomocnika, podejmowany bez zachowania należytej staranności lub na niekorzyść Zamawiającego, a mogący mieć wpływ na wynik prowadzonej sprawy. Wykonawca nie będzie ponosił odpowiedzialności za niewykonanie lub nienależyte wykonanie umowy, jeżeli będzie ono spowodowane brakiem lub niedostateczną współpracą Zamawiającego lub osób działających </w:t>
      </w:r>
      <w:r w:rsidR="00B06CEA" w:rsidRPr="006356E6">
        <w:rPr>
          <w:rFonts w:ascii="Times New Roman" w:hAnsi="Times New Roman"/>
          <w:sz w:val="24"/>
          <w:szCs w:val="24"/>
        </w:rPr>
        <w:br/>
      </w:r>
      <w:r w:rsidRPr="006356E6">
        <w:rPr>
          <w:rFonts w:ascii="Times New Roman" w:hAnsi="Times New Roman"/>
          <w:sz w:val="24"/>
          <w:szCs w:val="24"/>
        </w:rPr>
        <w:t xml:space="preserve">w jego imieniu; </w:t>
      </w:r>
    </w:p>
    <w:p w14:paraId="6CD77D03" w14:textId="77777777" w:rsidR="002F42A6" w:rsidRPr="006356E6" w:rsidRDefault="002F42A6" w:rsidP="00F2007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 xml:space="preserve">w wysokości 10% wartości miesięcznego wynagrodzenia brutto, o którym mowa w § 7 ust. 2 - za każdy nieuzgodniony z Zamawiającym dzień nieobecności podczas wyznaczonego dyżuru stacjonarnego, o którym mowa w § 2 ust. 1; </w:t>
      </w:r>
    </w:p>
    <w:p w14:paraId="21E3CD4F" w14:textId="77777777" w:rsidR="002F42A6" w:rsidRPr="006356E6" w:rsidRDefault="002F42A6" w:rsidP="00F2007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w wysokości 0,2% wartości miesięcznego wynagrodzenia brutto, o którym mowa w § 7 ust. 2 – za każdy dzień zwłoki w sporządzaniu opinii prawnej/zajęcia stanowiska w sprawie w stosunku do terminu określonego w § 1 ust. 2 pkt 5, liczony od dnia następnego po dniu wyznaczonym na dzień sporządzenia opinii/zajęcia stanowiska w sprawie;</w:t>
      </w:r>
    </w:p>
    <w:p w14:paraId="3B4814DC" w14:textId="77777777" w:rsidR="002F42A6" w:rsidRPr="006356E6" w:rsidRDefault="002F42A6" w:rsidP="00F2007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w wysokości 0,2% wartości miesięcznego wynagrodzenia brutto, o którym mowa w § 7 ust. 2 – za każdy dzień zwłoki z wniesieniem pozwu do sądu w stosunku do terminu określonego w § 1 ust. 2 pkt 12, liczony od dnia następnego po dniu wyznaczonym na jego wniesienia do sądu;</w:t>
      </w:r>
    </w:p>
    <w:p w14:paraId="5755087F" w14:textId="77777777" w:rsidR="002F42A6" w:rsidRPr="006356E6" w:rsidRDefault="002F42A6" w:rsidP="00F2007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w wysokości 0,2% wartości miesięcznego wynagrodzenia brutto</w:t>
      </w:r>
      <w:r w:rsidR="006356E6">
        <w:rPr>
          <w:rFonts w:ascii="Times New Roman" w:hAnsi="Times New Roman"/>
          <w:sz w:val="24"/>
          <w:szCs w:val="24"/>
        </w:rPr>
        <w:t xml:space="preserve">, o którym mowa w </w:t>
      </w:r>
      <w:r w:rsidR="006356E6" w:rsidRPr="006356E6">
        <w:rPr>
          <w:rFonts w:ascii="Times New Roman" w:hAnsi="Times New Roman"/>
          <w:sz w:val="24"/>
          <w:szCs w:val="24"/>
        </w:rPr>
        <w:t>§ 7 ust. 2</w:t>
      </w:r>
      <w:r w:rsidRPr="006356E6">
        <w:rPr>
          <w:rFonts w:ascii="Times New Roman" w:hAnsi="Times New Roman"/>
          <w:sz w:val="24"/>
          <w:szCs w:val="24"/>
        </w:rPr>
        <w:t xml:space="preserve"> – za każdy dzień zwłoki w przekazaniu </w:t>
      </w:r>
      <w:r w:rsidRPr="006356E6">
        <w:rPr>
          <w:rFonts w:ascii="Times New Roman" w:hAnsi="Times New Roman"/>
          <w:i/>
          <w:iCs/>
        </w:rPr>
        <w:t>Wykazu spraw prowadzonych w czasie obowiązywania umowy  w postępowaniach sądowych, administracyjnych i egzekucyjnych</w:t>
      </w:r>
      <w:r w:rsidRPr="006356E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356E6">
        <w:rPr>
          <w:rFonts w:ascii="Times New Roman" w:hAnsi="Times New Roman"/>
          <w:sz w:val="24"/>
          <w:szCs w:val="24"/>
        </w:rPr>
        <w:t xml:space="preserve">w stosunku do terminu określonego w § 1 ust. 2 pkt 34, liczony od dnia następnego po dniu wyznaczonym na dzień przekazania; </w:t>
      </w:r>
    </w:p>
    <w:p w14:paraId="7433E266" w14:textId="77777777" w:rsidR="002F42A6" w:rsidRPr="006356E6" w:rsidRDefault="002F42A6" w:rsidP="00F20073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 xml:space="preserve">wysokości 1.000,00 zł (słownie: jeden tysiąc złotych 00/100) - za każdą nieobecność na rozprawie z winy leżącej po stronie Wykonawcy. Kara umowna zastrzeżona na tej podstawie nie przysługuje Zamawiającemu w przypadku, gdy spełnione zostaną następujące przesłanki: </w:t>
      </w:r>
    </w:p>
    <w:p w14:paraId="05816356" w14:textId="77777777" w:rsidR="002F42A6" w:rsidRPr="006356E6" w:rsidRDefault="002F42A6" w:rsidP="009F4230">
      <w:pPr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obecność strony lub jej pełnomocnika na rozprawie jest nieobowiązkowa, lub</w:t>
      </w:r>
    </w:p>
    <w:p w14:paraId="4FCC8C85" w14:textId="143DC41E" w:rsidR="002F42A6" w:rsidRPr="006356E6" w:rsidRDefault="002F42A6" w:rsidP="00B11C6C">
      <w:pPr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nieobecność Wykonawcy nie zagraża praw</w:t>
      </w:r>
      <w:r w:rsidR="001B60D2" w:rsidRPr="006356E6">
        <w:rPr>
          <w:rFonts w:ascii="Times New Roman" w:hAnsi="Times New Roman"/>
          <w:sz w:val="24"/>
          <w:szCs w:val="24"/>
        </w:rPr>
        <w:t xml:space="preserve">om Zamawiającego dochodzonym w </w:t>
      </w:r>
      <w:r w:rsidRPr="006356E6">
        <w:rPr>
          <w:rFonts w:ascii="Times New Roman" w:hAnsi="Times New Roman"/>
          <w:sz w:val="24"/>
          <w:szCs w:val="24"/>
        </w:rPr>
        <w:t>prawie, której rozprawa dotyczy, przy czym ocena zagrożenia należy do Wykonawcy.</w:t>
      </w:r>
      <w:r w:rsidR="00D73190">
        <w:rPr>
          <w:rFonts w:ascii="Times New Roman" w:hAnsi="Times New Roman"/>
          <w:sz w:val="24"/>
          <w:szCs w:val="24"/>
        </w:rPr>
        <w:t xml:space="preserve"> </w:t>
      </w:r>
      <w:r w:rsidRPr="006356E6">
        <w:rPr>
          <w:rFonts w:ascii="Times New Roman" w:hAnsi="Times New Roman"/>
          <w:sz w:val="24"/>
          <w:szCs w:val="24"/>
        </w:rPr>
        <w:t>Wykonawca niezwłocznie podejmuje czynności mając</w:t>
      </w:r>
      <w:r w:rsidR="001B60D2" w:rsidRPr="006356E6">
        <w:rPr>
          <w:rFonts w:ascii="Times New Roman" w:hAnsi="Times New Roman"/>
          <w:sz w:val="24"/>
          <w:szCs w:val="24"/>
        </w:rPr>
        <w:t xml:space="preserve">e na celu ustalenie przebiegu </w:t>
      </w:r>
      <w:r w:rsidRPr="006356E6">
        <w:rPr>
          <w:rFonts w:ascii="Times New Roman" w:hAnsi="Times New Roman"/>
          <w:sz w:val="24"/>
          <w:szCs w:val="24"/>
        </w:rPr>
        <w:t>rozprawy oraz inne niezbędne do ochrony praw Zamawiającego, stosownie do ustalonego przebiegu rozprawy.</w:t>
      </w:r>
    </w:p>
    <w:p w14:paraId="75379F95" w14:textId="77777777" w:rsidR="002F42A6" w:rsidRPr="006356E6" w:rsidRDefault="002F42A6" w:rsidP="008E0145">
      <w:pPr>
        <w:pStyle w:val="Akapitzlist"/>
        <w:numPr>
          <w:ilvl w:val="0"/>
          <w:numId w:val="29"/>
        </w:numPr>
        <w:tabs>
          <w:tab w:val="clear" w:pos="1720"/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lastRenderedPageBreak/>
        <w:t>Wykonawca ponosi odpowiedzialność za szkody wyrządzone własnym działani</w:t>
      </w:r>
      <w:r w:rsidR="001B60D2" w:rsidRPr="006356E6">
        <w:rPr>
          <w:rFonts w:ascii="Times New Roman" w:hAnsi="Times New Roman"/>
          <w:sz w:val="24"/>
          <w:szCs w:val="24"/>
        </w:rPr>
        <w:t xml:space="preserve">em lub zaniechaniem, ale także </w:t>
      </w:r>
      <w:r w:rsidRPr="006356E6">
        <w:rPr>
          <w:rFonts w:ascii="Times New Roman" w:hAnsi="Times New Roman"/>
          <w:sz w:val="24"/>
          <w:szCs w:val="24"/>
        </w:rPr>
        <w:t xml:space="preserve">za spowodowane działaniem osób trzecich, którymi posługuje się przy realizacji umowy, w tym swoich pracowników lub zleceniobiorców. </w:t>
      </w:r>
    </w:p>
    <w:p w14:paraId="71F20C17" w14:textId="77777777" w:rsidR="002F42A6" w:rsidRPr="006356E6" w:rsidRDefault="002F42A6" w:rsidP="008E0145">
      <w:pPr>
        <w:pStyle w:val="Akapitzlist"/>
        <w:numPr>
          <w:ilvl w:val="0"/>
          <w:numId w:val="29"/>
        </w:numPr>
        <w:tabs>
          <w:tab w:val="clear" w:pos="1720"/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 xml:space="preserve">Maksymalny limit kar umownych, jakie mogą być nałożone na Wykonawcę </w:t>
      </w:r>
      <w:r w:rsidR="0006436C" w:rsidRPr="006356E6">
        <w:rPr>
          <w:rFonts w:ascii="Times New Roman" w:hAnsi="Times New Roman"/>
          <w:sz w:val="24"/>
          <w:szCs w:val="24"/>
        </w:rPr>
        <w:br/>
      </w:r>
      <w:r w:rsidRPr="006356E6">
        <w:rPr>
          <w:rFonts w:ascii="Times New Roman" w:hAnsi="Times New Roman"/>
          <w:sz w:val="24"/>
          <w:szCs w:val="24"/>
        </w:rPr>
        <w:t>w związku z realizacją umowy od momentu jej zawarcia wynosi 30% wynagrodzenia brutt</w:t>
      </w:r>
      <w:r w:rsidR="001B60D2" w:rsidRPr="006356E6">
        <w:rPr>
          <w:rFonts w:ascii="Times New Roman" w:hAnsi="Times New Roman"/>
          <w:sz w:val="24"/>
          <w:szCs w:val="24"/>
        </w:rPr>
        <w:t xml:space="preserve">o przedmiotu umowy. W przypadku, </w:t>
      </w:r>
      <w:r w:rsidRPr="006356E6">
        <w:rPr>
          <w:rFonts w:ascii="Times New Roman" w:hAnsi="Times New Roman"/>
          <w:sz w:val="24"/>
          <w:szCs w:val="24"/>
        </w:rPr>
        <w:t xml:space="preserve">gdy suma wszystkich kar umownych naliczonych Wykonawcy przekroczy w/w wartość, kary umowne nie będą naliczane. </w:t>
      </w:r>
    </w:p>
    <w:p w14:paraId="6DC6BD06" w14:textId="77777777" w:rsidR="002F42A6" w:rsidRPr="006356E6" w:rsidRDefault="002F42A6" w:rsidP="008E0145">
      <w:pPr>
        <w:pStyle w:val="Akapitzlist"/>
        <w:numPr>
          <w:ilvl w:val="0"/>
          <w:numId w:val="29"/>
        </w:numPr>
        <w:tabs>
          <w:tab w:val="clear" w:pos="1720"/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 xml:space="preserve">Kary umowne określone w umowie mogą być naliczane i dochodzone niezależnie </w:t>
      </w:r>
      <w:r w:rsidR="0006436C" w:rsidRPr="006356E6">
        <w:rPr>
          <w:rFonts w:ascii="Times New Roman" w:hAnsi="Times New Roman"/>
          <w:sz w:val="24"/>
          <w:szCs w:val="24"/>
        </w:rPr>
        <w:br/>
      </w:r>
      <w:r w:rsidRPr="006356E6">
        <w:rPr>
          <w:rFonts w:ascii="Times New Roman" w:hAnsi="Times New Roman"/>
          <w:sz w:val="24"/>
          <w:szCs w:val="24"/>
        </w:rPr>
        <w:t>z różnych tytułów.</w:t>
      </w:r>
    </w:p>
    <w:p w14:paraId="7C4E73F4" w14:textId="77777777" w:rsidR="002F42A6" w:rsidRPr="006356E6" w:rsidRDefault="002F42A6" w:rsidP="008E0145">
      <w:pPr>
        <w:pStyle w:val="Akapitzlist"/>
        <w:numPr>
          <w:ilvl w:val="0"/>
          <w:numId w:val="29"/>
        </w:numPr>
        <w:tabs>
          <w:tab w:val="clear" w:pos="1720"/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 xml:space="preserve">Zamawiający zapłaci Wykonawcy karę umowną w wysokości 10% wartości wynagrodzenia brutto określonego w </w:t>
      </w:r>
      <w:r w:rsidRPr="006356E6">
        <w:rPr>
          <w:rFonts w:ascii="Times New Roman" w:hAnsi="Times New Roman"/>
          <w:bCs/>
          <w:iCs/>
          <w:sz w:val="24"/>
          <w:szCs w:val="24"/>
        </w:rPr>
        <w:t xml:space="preserve">§ 7 ust.1 niniejszej </w:t>
      </w:r>
      <w:r w:rsidR="001B60D2" w:rsidRPr="006356E6">
        <w:rPr>
          <w:rFonts w:ascii="Times New Roman" w:hAnsi="Times New Roman"/>
          <w:bCs/>
          <w:iCs/>
          <w:sz w:val="24"/>
          <w:szCs w:val="24"/>
        </w:rPr>
        <w:t xml:space="preserve">umowy </w:t>
      </w:r>
      <w:r w:rsidR="001B60D2" w:rsidRPr="006356E6">
        <w:rPr>
          <w:rFonts w:ascii="Times New Roman" w:hAnsi="Times New Roman"/>
          <w:sz w:val="24"/>
          <w:szCs w:val="24"/>
        </w:rPr>
        <w:t>- za</w:t>
      </w:r>
      <w:r w:rsidRPr="006356E6">
        <w:rPr>
          <w:rFonts w:ascii="Times New Roman" w:hAnsi="Times New Roman"/>
          <w:sz w:val="24"/>
          <w:szCs w:val="24"/>
        </w:rPr>
        <w:t xml:space="preserve"> rozwiązanie lub odstąpienie od umowy z przyczyn leżących wyłącznie po stronie Zamawiającego, za wyjątkiem zaistnienia istotnej zmiany okoliczności powodującej, że wykonanie umowy nie leży w interesie publicznym, czego nie można było przewidzieć w chwili zawarcia umowy. Jednocześnie wysokość kar wskazana w zdaniu poprzednim stanowi maksymalny limit kar umownych, jakie mogą być nałożone na Zamawiającego </w:t>
      </w:r>
      <w:r w:rsidR="0006436C" w:rsidRPr="006356E6">
        <w:rPr>
          <w:rFonts w:ascii="Times New Roman" w:hAnsi="Times New Roman"/>
          <w:sz w:val="24"/>
          <w:szCs w:val="24"/>
        </w:rPr>
        <w:br/>
      </w:r>
      <w:r w:rsidRPr="006356E6">
        <w:rPr>
          <w:rFonts w:ascii="Times New Roman" w:hAnsi="Times New Roman"/>
          <w:sz w:val="24"/>
          <w:szCs w:val="24"/>
        </w:rPr>
        <w:t>w związku z niniejszą umową.</w:t>
      </w:r>
    </w:p>
    <w:p w14:paraId="68C363AE" w14:textId="77777777" w:rsidR="002F42A6" w:rsidRPr="006356E6" w:rsidRDefault="002F42A6" w:rsidP="008E0145">
      <w:pPr>
        <w:pStyle w:val="Akapitzlist"/>
        <w:numPr>
          <w:ilvl w:val="0"/>
          <w:numId w:val="29"/>
        </w:numPr>
        <w:tabs>
          <w:tab w:val="clear" w:pos="1720"/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Zamawiający zastrzega sobie prawo do dochodzenia odszkodowania uzupełniającego, przenoszącego wysokość zastrzeżonych kar umownych do wysokości rzeczywiście poniesionej szkody na zasadach art. 471 k.c. oraz odszkodowania na zasadach ogólnych z tytułów innych, niż wymienione w ust. 1.</w:t>
      </w:r>
    </w:p>
    <w:p w14:paraId="2AD3F6C9" w14:textId="77777777" w:rsidR="002F42A6" w:rsidRPr="006356E6" w:rsidRDefault="002F42A6" w:rsidP="008E0145">
      <w:pPr>
        <w:pStyle w:val="Akapitzlist"/>
        <w:numPr>
          <w:ilvl w:val="0"/>
          <w:numId w:val="29"/>
        </w:numPr>
        <w:tabs>
          <w:tab w:val="clear" w:pos="1720"/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Kara umowna zostanie zapłacona przez Stronę, która naruszyła postanowienia umowne w terminie 14 (czternastu) dni od daty wystąpienia przez drugą Stronę z żądaniem zapłaty.</w:t>
      </w:r>
    </w:p>
    <w:p w14:paraId="20AF3811" w14:textId="77777777" w:rsidR="0006436C" w:rsidRPr="006356E6" w:rsidRDefault="002F42A6" w:rsidP="00CF1C57">
      <w:pPr>
        <w:pStyle w:val="Akapitzlist"/>
        <w:numPr>
          <w:ilvl w:val="0"/>
          <w:numId w:val="29"/>
        </w:numPr>
        <w:tabs>
          <w:tab w:val="clear" w:pos="1720"/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Wykonawca wyraża zgodę na potrącenie należnych kar umownych z przedłożonej do zapłaty faktury</w:t>
      </w:r>
      <w:r w:rsidR="006356E6">
        <w:rPr>
          <w:rFonts w:ascii="Times New Roman" w:hAnsi="Times New Roman"/>
          <w:sz w:val="24"/>
          <w:szCs w:val="24"/>
        </w:rPr>
        <w:t>/rachunku za dany miesiąc świadczenia usługi</w:t>
      </w:r>
      <w:r w:rsidRPr="006356E6">
        <w:rPr>
          <w:rFonts w:ascii="Times New Roman" w:hAnsi="Times New Roman"/>
          <w:sz w:val="24"/>
          <w:szCs w:val="24"/>
        </w:rPr>
        <w:t xml:space="preserve">. W przypadku braku pokrycia nałożonych kar umownych w kwocie pozostałej do zapłaty, Wykonawca jest zobowiązany do uregulowania kary umownej lub jej nie potrąconej części w terminie 14 dni od dnia nałożenia kary umownej. </w:t>
      </w:r>
    </w:p>
    <w:p w14:paraId="7D069CBE" w14:textId="77777777" w:rsidR="002F42A6" w:rsidRDefault="002F42A6" w:rsidP="003029C2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0816EB">
        <w:rPr>
          <w:rFonts w:ascii="Times New Roman" w:hAnsi="Times New Roman"/>
          <w:b/>
          <w:bCs/>
          <w:iCs/>
          <w:color w:val="000000"/>
          <w:sz w:val="24"/>
          <w:szCs w:val="24"/>
        </w:rPr>
        <w:t>§ 9</w:t>
      </w:r>
    </w:p>
    <w:p w14:paraId="01B82A8D" w14:textId="77777777" w:rsidR="002F42A6" w:rsidRPr="006356E6" w:rsidRDefault="002F42A6" w:rsidP="003029C2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356E6">
        <w:rPr>
          <w:rFonts w:ascii="Times New Roman" w:hAnsi="Times New Roman"/>
          <w:b/>
          <w:bCs/>
          <w:iCs/>
          <w:sz w:val="24"/>
          <w:szCs w:val="24"/>
        </w:rPr>
        <w:t>Prawa autorskie</w:t>
      </w:r>
    </w:p>
    <w:p w14:paraId="11450AB7" w14:textId="77777777" w:rsidR="002F42A6" w:rsidRPr="004615FD" w:rsidRDefault="002F42A6" w:rsidP="008E014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 ramach wynagrodzenia, określonego w </w:t>
      </w:r>
      <w:r w:rsidRPr="004615FD">
        <w:rPr>
          <w:rFonts w:ascii="Times New Roman" w:hAnsi="Times New Roman"/>
          <w:bCs/>
          <w:iCs/>
          <w:color w:val="000000"/>
          <w:sz w:val="24"/>
          <w:szCs w:val="24"/>
        </w:rPr>
        <w:t>§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7 ust. 1 i ust. 2 Wykonawca:</w:t>
      </w:r>
    </w:p>
    <w:p w14:paraId="20B8B765" w14:textId="21018C8B" w:rsidR="002F42A6" w:rsidRDefault="002F42A6" w:rsidP="00B17F5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12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przenosi na Zamawiającego autorskie prawa majątkowe do wszystkich utworów w rozumieniu ustawy z dnia 4 lutego 1994 r. o Prawie autorskim i prawach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pokrewnych (tj. Dz. U z 20</w:t>
      </w:r>
      <w:r w:rsidR="00F10DFF">
        <w:rPr>
          <w:rFonts w:ascii="Times New Roman" w:hAnsi="Times New Roman"/>
          <w:color w:val="000000"/>
          <w:sz w:val="24"/>
          <w:szCs w:val="24"/>
        </w:rPr>
        <w:t>22</w:t>
      </w:r>
      <w:r>
        <w:rPr>
          <w:rFonts w:ascii="Times New Roman" w:hAnsi="Times New Roman"/>
          <w:color w:val="000000"/>
          <w:sz w:val="24"/>
          <w:szCs w:val="24"/>
        </w:rPr>
        <w:t xml:space="preserve"> r. poz. </w:t>
      </w:r>
      <w:r w:rsidR="00F10DFF">
        <w:rPr>
          <w:rFonts w:ascii="Times New Roman" w:hAnsi="Times New Roman"/>
          <w:color w:val="000000"/>
          <w:sz w:val="24"/>
          <w:szCs w:val="24"/>
        </w:rPr>
        <w:t>2509</w:t>
      </w:r>
      <w:r>
        <w:rPr>
          <w:rFonts w:ascii="Times New Roman" w:hAnsi="Times New Roman"/>
          <w:color w:val="000000"/>
          <w:sz w:val="24"/>
          <w:szCs w:val="24"/>
        </w:rPr>
        <w:t xml:space="preserve"> ze zm.) wytworzonych w trakcie realizacji przedmiotu umowy, w tym w szczególności będących przedmiotem poszczególnych zleceń Zamawiającego złożonych na podstawie umowy dalej: utwory);</w:t>
      </w:r>
    </w:p>
    <w:p w14:paraId="69606EE9" w14:textId="77777777" w:rsidR="002F42A6" w:rsidRPr="004615FD" w:rsidRDefault="002F42A6" w:rsidP="00B17F5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12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zezwala Zamawiającemu na opracowywanie utworów, po których mowa w ust. 1 pkt 1) niniejszego paragrafu, na korzystanie z opracowań utworów oraz ich przeróbek oraz na rozporządzenie tymi opracowaniami wraz z przeróbkami – tj. udziela Zamawiającemu praw zależnych a także przenosi na Zamawiającego prawa zezwalania na wykonywanie majątkowych praw autorskich. </w:t>
      </w:r>
    </w:p>
    <w:p w14:paraId="338BDCF4" w14:textId="77777777" w:rsidR="002F42A6" w:rsidRDefault="002F42A6" w:rsidP="00B17F5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Nabycie przez Zamawiającego praw, o których mowa w ust. 1 następuje:</w:t>
      </w:r>
    </w:p>
    <w:p w14:paraId="17A83D3B" w14:textId="77777777" w:rsidR="002F42A6" w:rsidRDefault="002F42A6" w:rsidP="00B17F5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2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 chwilą faktycznego wydania Zamawiającemu poszczególnych utworów lub ich części oraz</w:t>
      </w:r>
    </w:p>
    <w:p w14:paraId="2C41C9F1" w14:textId="77777777" w:rsidR="002F42A6" w:rsidRDefault="002F42A6" w:rsidP="00B17F5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2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bez ograniczeń co do terytorium, czasu, liczby egzemplarzy, w zakresie następujących pól eksploatacji:</w:t>
      </w:r>
    </w:p>
    <w:p w14:paraId="72ECDD4B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użytkowania utworów na własny użytek, użytek osób trzecich w celach związanych z realizacją umowy oraz zadań Zamawiającego;</w:t>
      </w:r>
    </w:p>
    <w:p w14:paraId="03F26FAD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zwielokrotniania utworów dowolna techniką w dowolnej ilości;</w:t>
      </w:r>
    </w:p>
    <w:p w14:paraId="06B2E2D8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wprowadzania utworów do pamięci komputera na dowolnej liczbie stanowisk komputerowych, do sieci multimedialnej, telekomunikacyjnej, komputerowej, w tym do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17B52547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wyświetlanie, publiczne odtwarzanie utworów;</w:t>
      </w:r>
    </w:p>
    <w:p w14:paraId="1B63E019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nadawanie całości lub wybranych fragmentów utworów za pomocą wizji albo fonii przewodowej </w:t>
      </w:r>
      <w:r w:rsidRPr="006356E6">
        <w:rPr>
          <w:rFonts w:ascii="Times New Roman" w:hAnsi="Times New Roman"/>
          <w:sz w:val="24"/>
          <w:szCs w:val="24"/>
        </w:rPr>
        <w:t xml:space="preserve">i bezprzewodowej </w:t>
      </w:r>
      <w:r>
        <w:rPr>
          <w:rFonts w:ascii="Times New Roman" w:hAnsi="Times New Roman"/>
          <w:color w:val="000000"/>
          <w:sz w:val="24"/>
          <w:szCs w:val="24"/>
        </w:rPr>
        <w:t>przez stację naziemną;</w:t>
      </w:r>
    </w:p>
    <w:p w14:paraId="6198E79C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nadawanie za pośrednictwem satelity;</w:t>
      </w:r>
    </w:p>
    <w:p w14:paraId="41FA4548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reemisja;</w:t>
      </w:r>
    </w:p>
    <w:p w14:paraId="3940AD6E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wypożyczanie, najem lub wymiana nośników, na których utwory utrwalano;</w:t>
      </w:r>
    </w:p>
    <w:p w14:paraId="014A1960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wykorzystanie w utworach multimedialnych;</w:t>
      </w:r>
    </w:p>
    <w:p w14:paraId="12BC2523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wykorzystywanie całości lub fragmentów utworów do celów promocyjnych i reklamy;</w:t>
      </w:r>
    </w:p>
    <w:p w14:paraId="56E9581A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sporządzenie wersji obcojęzycznych, zarówno przy użyciu napisów, jak i lektora;</w:t>
      </w:r>
    </w:p>
    <w:p w14:paraId="50E5BF1D" w14:textId="77777777" w:rsidR="002F42A6" w:rsidRDefault="002F42A6" w:rsidP="004B1AB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publiczne udostępnianie utworu w taki sposób, aby każdy mógł mieć do niego dostęp w miejscu i czasie przez niego wybranym;</w:t>
      </w:r>
    </w:p>
    <w:p w14:paraId="18E19FA4" w14:textId="77777777" w:rsidR="002F42A6" w:rsidRDefault="002F42A6" w:rsidP="00994B6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dokonywania zmian i modyfikacji samodzielnie lub przez osoby trzecie – w razie wątpliwości przyjmuje się, iż utwory powstały w celu dalszego opracowywania.</w:t>
      </w:r>
    </w:p>
    <w:p w14:paraId="22B623D5" w14:textId="77777777" w:rsidR="002F42A6" w:rsidRDefault="002F42A6" w:rsidP="00994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upoważnia Zamawiającego do wyłącznego wykonywania w imieniu Wykonawcy praw osobistych do utworów.</w:t>
      </w:r>
    </w:p>
    <w:p w14:paraId="40896045" w14:textId="77777777" w:rsidR="002F42A6" w:rsidRDefault="002F42A6" w:rsidP="00994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Równocześnie z nabyciem autorskich praw majątkowych do utworów Zamawiający nabywa, w ramach wynagrodzenia określonego </w:t>
      </w:r>
      <w:r w:rsidRPr="006356E6">
        <w:rPr>
          <w:rFonts w:ascii="Times New Roman" w:hAnsi="Times New Roman"/>
          <w:sz w:val="24"/>
          <w:szCs w:val="24"/>
        </w:rPr>
        <w:t xml:space="preserve">w </w:t>
      </w:r>
      <w:r w:rsidRPr="006356E6">
        <w:rPr>
          <w:rFonts w:ascii="Times New Roman" w:hAnsi="Times New Roman"/>
          <w:bCs/>
          <w:iCs/>
          <w:sz w:val="24"/>
          <w:szCs w:val="24"/>
        </w:rPr>
        <w:t xml:space="preserve">§ 7 ust. 1, własność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wszystkich egzemplarzy nośników, na których utwory zostały utrwalone i przekazane Zamawiającemu.</w:t>
      </w:r>
    </w:p>
    <w:p w14:paraId="713F1240" w14:textId="77777777" w:rsidR="002F42A6" w:rsidRDefault="002F42A6" w:rsidP="00994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Wykonawca zobowiązuje się, ze wykonując umowę będzie przestrzegał przepisów ustawy z dnia 4 lutego 1994 r. o prawie autorskim i prawach pokrewnych i nie naruszy praw majątkowych osób trzecich, a utwory przekaże Zamawiającemu w stanie wolnym od obciążeń prawami tych osób. Nabycie praw autorskich na warunkach określonych w ust. 1-3 dotyczy także praw do utworów podwykonawców Wykonawcy.</w:t>
      </w:r>
    </w:p>
    <w:p w14:paraId="1BAC23A1" w14:textId="77777777" w:rsidR="002F42A6" w:rsidRDefault="002F42A6" w:rsidP="00994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Wynagrodzenie, o którym mowa w </w:t>
      </w:r>
      <w:r w:rsidRPr="008A3525">
        <w:rPr>
          <w:rFonts w:ascii="Times New Roman" w:hAnsi="Times New Roman"/>
          <w:bCs/>
          <w:iCs/>
          <w:color w:val="000000"/>
          <w:sz w:val="24"/>
          <w:szCs w:val="24"/>
        </w:rPr>
        <w:t>§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7 ust. 1 i 2, obejmuje przeniesienie praw do utworów na wskazanych w umowie polach eksploatacji.</w:t>
      </w:r>
    </w:p>
    <w:p w14:paraId="35DF8D10" w14:textId="77777777" w:rsidR="002F42A6" w:rsidRPr="008A3525" w:rsidRDefault="002F42A6" w:rsidP="00994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Wykonawca oświadcza, że postanowienia odnośnie praw autorskich zawarte </w:t>
      </w:r>
      <w:r w:rsidR="001B60D2">
        <w:rPr>
          <w:rFonts w:ascii="Times New Roman" w:hAnsi="Times New Roman"/>
          <w:bCs/>
          <w:iCs/>
          <w:color w:val="000000"/>
          <w:sz w:val="24"/>
          <w:szCs w:val="24"/>
        </w:rPr>
        <w:br/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w niniejszym paragrafie, będą mieć zastosowanie także do utworów stworzonych przez podwykonawców (w ramach wynagrodzenia określonego w </w:t>
      </w:r>
      <w:r w:rsidRPr="008A3525">
        <w:rPr>
          <w:rFonts w:ascii="Times New Roman" w:hAnsi="Times New Roman"/>
          <w:bCs/>
          <w:iCs/>
          <w:color w:val="000000"/>
          <w:sz w:val="24"/>
          <w:szCs w:val="24"/>
        </w:rPr>
        <w:t>§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7 ust. 1 i 2).  </w:t>
      </w:r>
      <w:r w:rsidR="001B60D2">
        <w:rPr>
          <w:rFonts w:ascii="Times New Roman" w:hAnsi="Times New Roman"/>
          <w:bCs/>
          <w:iCs/>
          <w:color w:val="000000"/>
          <w:sz w:val="24"/>
          <w:szCs w:val="24"/>
        </w:rPr>
        <w:br/>
      </w:r>
      <w:r w:rsidRPr="006356E6">
        <w:rPr>
          <w:rFonts w:ascii="Times New Roman" w:hAnsi="Times New Roman"/>
          <w:bCs/>
          <w:iCs/>
          <w:sz w:val="24"/>
          <w:szCs w:val="24"/>
        </w:rPr>
        <w:t>W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razie ewentualnych roszczeń podwykonawców wobec Zamawiającego z tytułu praw autorskich do utworów stworzonych przez podwykonawców, Wykonawca zwolni Zamawiającego z odpowiedzialności wobec podwykonawców.</w:t>
      </w:r>
    </w:p>
    <w:p w14:paraId="5C3373C8" w14:textId="77777777" w:rsidR="002F42A6" w:rsidRDefault="002F42A6" w:rsidP="00300B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0035B4">
        <w:rPr>
          <w:rFonts w:ascii="Times New Roman" w:hAnsi="Times New Roman"/>
          <w:b/>
          <w:bCs/>
          <w:iCs/>
          <w:color w:val="000000"/>
          <w:sz w:val="24"/>
          <w:szCs w:val="24"/>
        </w:rPr>
        <w:t>§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10</w:t>
      </w:r>
    </w:p>
    <w:p w14:paraId="3CED98BF" w14:textId="77777777" w:rsidR="002F42A6" w:rsidRDefault="002F42A6" w:rsidP="00300B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Poufność</w:t>
      </w:r>
    </w:p>
    <w:p w14:paraId="0209B01B" w14:textId="3DF44FDE" w:rsidR="002F42A6" w:rsidRDefault="002F42A6" w:rsidP="009B515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Zgodnie z art. 6 ustawy z dnia 26 maja 1982 </w:t>
      </w:r>
      <w:r w:rsidRPr="006356E6">
        <w:rPr>
          <w:rFonts w:ascii="Times New Roman" w:hAnsi="Times New Roman"/>
          <w:bCs/>
          <w:iCs/>
          <w:sz w:val="24"/>
          <w:szCs w:val="24"/>
        </w:rPr>
        <w:t>r</w:t>
      </w:r>
      <w:r w:rsidRPr="00994B66">
        <w:rPr>
          <w:rFonts w:ascii="Times New Roman" w:hAnsi="Times New Roman"/>
          <w:bCs/>
          <w:iCs/>
          <w:color w:val="FF0000"/>
          <w:sz w:val="24"/>
          <w:szCs w:val="24"/>
        </w:rPr>
        <w:t>.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Prawo o adwokaturze (tj. Dz.U. </w:t>
      </w:r>
      <w:r w:rsidRPr="006356E6">
        <w:rPr>
          <w:rFonts w:ascii="Times New Roman" w:hAnsi="Times New Roman"/>
          <w:bCs/>
          <w:iCs/>
          <w:color w:val="000000"/>
          <w:sz w:val="24"/>
          <w:szCs w:val="24"/>
        </w:rPr>
        <w:t xml:space="preserve">z </w:t>
      </w:r>
      <w:r w:rsidRPr="006356E6">
        <w:rPr>
          <w:rFonts w:ascii="Times New Roman" w:hAnsi="Times New Roman"/>
          <w:bCs/>
          <w:iCs/>
          <w:sz w:val="24"/>
          <w:szCs w:val="24"/>
        </w:rPr>
        <w:t>202</w:t>
      </w:r>
      <w:r w:rsidR="00F10DFF">
        <w:rPr>
          <w:rFonts w:ascii="Times New Roman" w:hAnsi="Times New Roman"/>
          <w:bCs/>
          <w:iCs/>
          <w:sz w:val="24"/>
          <w:szCs w:val="24"/>
        </w:rPr>
        <w:t>4</w:t>
      </w:r>
      <w:r w:rsidRPr="006356E6">
        <w:rPr>
          <w:rFonts w:ascii="Times New Roman" w:hAnsi="Times New Roman"/>
          <w:bCs/>
          <w:iCs/>
          <w:sz w:val="24"/>
          <w:szCs w:val="24"/>
        </w:rPr>
        <w:t xml:space="preserve"> r. poz. 1</w:t>
      </w:r>
      <w:r w:rsidR="00F10DFF">
        <w:rPr>
          <w:rFonts w:ascii="Times New Roman" w:hAnsi="Times New Roman"/>
          <w:bCs/>
          <w:iCs/>
          <w:sz w:val="24"/>
          <w:szCs w:val="24"/>
        </w:rPr>
        <w:t>56</w:t>
      </w:r>
      <w:r w:rsidR="00E04FCE">
        <w:rPr>
          <w:rFonts w:ascii="Times New Roman" w:hAnsi="Times New Roman"/>
          <w:bCs/>
          <w:iCs/>
          <w:sz w:val="24"/>
          <w:szCs w:val="24"/>
        </w:rPr>
        <w:t>4</w:t>
      </w:r>
      <w:r w:rsidRPr="006356E6">
        <w:rPr>
          <w:rFonts w:ascii="Times New Roman" w:hAnsi="Times New Roman"/>
          <w:bCs/>
          <w:iCs/>
          <w:sz w:val="24"/>
          <w:szCs w:val="24"/>
        </w:rPr>
        <w:t>), art. 3 ustawy z dnia 6 lipca 1982 r. o radcach prawnych (tj. Dz.U. z 202</w:t>
      </w:r>
      <w:r w:rsidR="00F10DFF">
        <w:rPr>
          <w:rFonts w:ascii="Times New Roman" w:hAnsi="Times New Roman"/>
          <w:bCs/>
          <w:iCs/>
          <w:sz w:val="24"/>
          <w:szCs w:val="24"/>
        </w:rPr>
        <w:t>4</w:t>
      </w:r>
      <w:r w:rsidRPr="006356E6">
        <w:rPr>
          <w:rFonts w:ascii="Times New Roman" w:hAnsi="Times New Roman"/>
          <w:bCs/>
          <w:iCs/>
          <w:sz w:val="24"/>
          <w:szCs w:val="24"/>
        </w:rPr>
        <w:t xml:space="preserve"> r. poz. </w:t>
      </w:r>
      <w:r w:rsidR="00F10DFF">
        <w:rPr>
          <w:rFonts w:ascii="Times New Roman" w:hAnsi="Times New Roman"/>
          <w:bCs/>
          <w:iCs/>
          <w:sz w:val="24"/>
          <w:szCs w:val="24"/>
        </w:rPr>
        <w:t>499</w:t>
      </w:r>
      <w:r w:rsidRPr="006356E6">
        <w:rPr>
          <w:rFonts w:ascii="Times New Roman" w:hAnsi="Times New Roman"/>
          <w:bCs/>
          <w:iCs/>
          <w:sz w:val="24"/>
          <w:szCs w:val="24"/>
        </w:rPr>
        <w:t>) oraz ustaw regulujących zasady wykonywania zawodu z państwach wymagających wykonania czynności w ramach umowy</w:t>
      </w:r>
      <w:r w:rsidR="00F10DFF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6356E6">
        <w:rPr>
          <w:rFonts w:ascii="Times New Roman" w:hAnsi="Times New Roman"/>
          <w:bCs/>
          <w:iCs/>
          <w:sz w:val="24"/>
          <w:szCs w:val="24"/>
        </w:rPr>
        <w:t xml:space="preserve">Wykonawca, </w:t>
      </w:r>
      <w:r w:rsidR="001B60D2" w:rsidRPr="006356E6">
        <w:rPr>
          <w:rFonts w:ascii="Times New Roman" w:hAnsi="Times New Roman"/>
          <w:bCs/>
          <w:iCs/>
          <w:sz w:val="24"/>
          <w:szCs w:val="24"/>
        </w:rPr>
        <w:br/>
      </w:r>
      <w:r w:rsidRPr="006356E6">
        <w:rPr>
          <w:rFonts w:ascii="Times New Roman" w:hAnsi="Times New Roman"/>
          <w:bCs/>
          <w:iCs/>
          <w:sz w:val="24"/>
          <w:szCs w:val="24"/>
        </w:rPr>
        <w:t xml:space="preserve">w czasie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obowiązywania umowy a także po jej rozwiązaniu lub wygaśnięciu, zachowa w tajemnicy sprawy Zamawiającego oraz informacje uzyskane bezpośrednio od Zamawiającego bądź w jakikolwiek inny sposób.</w:t>
      </w:r>
    </w:p>
    <w:p w14:paraId="48B5B1AF" w14:textId="77777777" w:rsidR="002F42A6" w:rsidRDefault="002F42A6" w:rsidP="009B515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Jako poufne będą traktowane przez Wykonawcę bezterminowo i bezwarunkowo wszystkie informacje i dokumenty, w szczególności finansowe, programowe, prawne, techniczne, handlowe, know-how, organizacyjne, dotyczące w sposób bezpośredni lub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lastRenderedPageBreak/>
        <w:t>pośredni Zamawiającego oraz firm lub podmiotów z nimi współpracujących, w tym uzyskane w trakcie negocjacji, konsultacji oraz wszelkich innych form współpracy.</w:t>
      </w:r>
    </w:p>
    <w:p w14:paraId="7D6E510D" w14:textId="77777777" w:rsidR="002F42A6" w:rsidRDefault="002F42A6" w:rsidP="009B515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Informacje te będą utrzymywane przez Wykonawcę w tajemnicy i nie mogą zostać </w:t>
      </w:r>
      <w:r w:rsidRPr="006356E6">
        <w:rPr>
          <w:rFonts w:ascii="Times New Roman" w:hAnsi="Times New Roman"/>
          <w:bCs/>
          <w:iCs/>
          <w:sz w:val="24"/>
          <w:szCs w:val="24"/>
        </w:rPr>
        <w:t>bezpośrednio lub p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ośrednio ujawnione komukolwiek, z wyjątkiem, gdy Wykonawca użyje takich informacji w celu należytego wykonania obowiązków wynikających </w:t>
      </w:r>
      <w:r w:rsidR="001B60D2">
        <w:rPr>
          <w:rFonts w:ascii="Times New Roman" w:hAnsi="Times New Roman"/>
          <w:bCs/>
          <w:iCs/>
          <w:color w:val="000000"/>
          <w:sz w:val="24"/>
          <w:szCs w:val="24"/>
        </w:rPr>
        <w:br/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z umowy mając na uwadze interes Zamawiającego albo jeżeli obowiązek ich ujawnienia wyniknie z przepisów prawa, orzeczenia sądu lub decyzji właściwej władzy publicznej. Ujawnienie informacji, w tym na podstawie i zgodnie z obowiązkiem wynikającym z przepisów prawa, orzeczenia sądu lub decyzji właściwej władzy publicznej, wymaga uprzednio uzgodnienia z Zamawiającym.</w:t>
      </w:r>
    </w:p>
    <w:p w14:paraId="0C2865B3" w14:textId="77777777" w:rsidR="002F42A6" w:rsidRDefault="002F42A6" w:rsidP="009B515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Wykonawca zobowiązuje się z należyta starannością zabezpieczyć przed nieautoryzowanym dostępem oraz odczytem każdą informację poufną lub stanowiącą tajemnicę przedsiębiorstwa (poprzez m.in. ograniczenie do nich dostępu, przesyłanie </w:t>
      </w:r>
      <w:r w:rsidR="001B60D2">
        <w:rPr>
          <w:rFonts w:ascii="Times New Roman" w:hAnsi="Times New Roman"/>
          <w:bCs/>
          <w:iCs/>
          <w:color w:val="000000"/>
          <w:sz w:val="24"/>
          <w:szCs w:val="24"/>
        </w:rPr>
        <w:br/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i przekazywanie w sposób uniemożliwiający zapoznanie się z nimi przez osoby nieupoważnione, korzystanie z urządzeń i systemów informatycznych zapewniających wysoki poziom bezpieczeństwa danych) oraz prawidłowo niszczyć wszelkie nośniki informacji poufnych lub usuwać informacje poufne z nośników.</w:t>
      </w:r>
    </w:p>
    <w:p w14:paraId="04D22ED1" w14:textId="77777777" w:rsidR="002F42A6" w:rsidRDefault="002F42A6" w:rsidP="009B515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W przypadku rozwiązania umowy, Wykonawca zobowiązuje się do zwrotu zamawiającemu wszelkich dokumentów i innych materiałów dotyczących informacji, jakie sporządził, zebrał, opracował lub otrzymał w czasie trwania umowy albo </w:t>
      </w:r>
      <w:r w:rsidR="001B60D2">
        <w:rPr>
          <w:rFonts w:ascii="Times New Roman" w:hAnsi="Times New Roman"/>
          <w:bCs/>
          <w:iCs/>
          <w:color w:val="000000"/>
          <w:sz w:val="24"/>
          <w:szCs w:val="24"/>
        </w:rPr>
        <w:br/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w związku z jej wykonywaniem, włączając w to ich kopie, najpóźniej w terminie 14 dni od dnia wygaśnięcia lub rozwiązania umowy.</w:t>
      </w:r>
    </w:p>
    <w:p w14:paraId="0E5AB08A" w14:textId="77777777" w:rsidR="002F42A6" w:rsidRDefault="002F42A6" w:rsidP="009B515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W przypadku powstania wątpliwości co do charakteru informacji, Wykonawca zobowiązuje się, przed ich ujawnieniem, przekazaniem lub wykorzystaniem, uzyskać opinię lub zgodę Zamawiającego w ww. zakresie.</w:t>
      </w:r>
    </w:p>
    <w:p w14:paraId="483362D8" w14:textId="77777777" w:rsidR="002F42A6" w:rsidRDefault="002F42A6" w:rsidP="009B515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Wykonawca zobowiązuje się do niezwłocznego zawiadomienia Zamawiającego </w:t>
      </w:r>
      <w:r w:rsidR="001B60D2">
        <w:rPr>
          <w:rFonts w:ascii="Times New Roman" w:hAnsi="Times New Roman"/>
          <w:bCs/>
          <w:iCs/>
          <w:color w:val="000000"/>
          <w:sz w:val="24"/>
          <w:szCs w:val="24"/>
        </w:rPr>
        <w:br/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o naruszeniu lub powstaniu zagrożenia naruszenia informacji poufnej </w:t>
      </w:r>
      <w:r w:rsidR="001B60D2">
        <w:rPr>
          <w:rFonts w:ascii="Times New Roman" w:hAnsi="Times New Roman"/>
          <w:bCs/>
          <w:iCs/>
          <w:color w:val="000000"/>
          <w:sz w:val="24"/>
          <w:szCs w:val="24"/>
        </w:rPr>
        <w:br/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i okolicznościach tego zdarzenia.  </w:t>
      </w:r>
    </w:p>
    <w:p w14:paraId="7663C199" w14:textId="77777777" w:rsidR="002F42A6" w:rsidRPr="002A4DAB" w:rsidRDefault="002F42A6" w:rsidP="009B515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Wykonawca odpowiada za zachowanie poufności informacji na zasadach określonych w niniejszym paragrafie także przez swoich pracowników, podwykonawców </w:t>
      </w:r>
      <w:r w:rsidR="001B60D2">
        <w:rPr>
          <w:rFonts w:ascii="Times New Roman" w:hAnsi="Times New Roman"/>
          <w:bCs/>
          <w:iCs/>
          <w:color w:val="000000"/>
          <w:sz w:val="24"/>
          <w:szCs w:val="24"/>
        </w:rPr>
        <w:br/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i podmioty przy pomocy</w:t>
      </w:r>
      <w:r w:rsidR="001B60D2">
        <w:rPr>
          <w:rFonts w:ascii="Times New Roman" w:hAnsi="Times New Roman"/>
          <w:bCs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których Wykonawca realizuje umowę.</w:t>
      </w:r>
    </w:p>
    <w:p w14:paraId="59FE9E89" w14:textId="77777777" w:rsidR="000717C6" w:rsidRDefault="000717C6" w:rsidP="00300B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74C3E019" w14:textId="77777777" w:rsidR="000717C6" w:rsidRDefault="000717C6" w:rsidP="00300B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52FA8FFF" w14:textId="77777777" w:rsidR="000717C6" w:rsidRDefault="000717C6" w:rsidP="00300B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6C06EF35" w14:textId="1979067C" w:rsidR="002F42A6" w:rsidRDefault="002F42A6" w:rsidP="00300B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0035B4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§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11</w:t>
      </w:r>
    </w:p>
    <w:p w14:paraId="6113C25B" w14:textId="77777777" w:rsidR="002F42A6" w:rsidRDefault="002F42A6" w:rsidP="00300B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Konflikt interesów</w:t>
      </w:r>
    </w:p>
    <w:p w14:paraId="4E1411DF" w14:textId="77777777" w:rsidR="002F42A6" w:rsidRPr="006356E6" w:rsidRDefault="002F42A6" w:rsidP="003029C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Wykonawca zobowiązuje się, że w czasie trwania umowy, </w:t>
      </w:r>
      <w:r w:rsidRPr="006356E6">
        <w:rPr>
          <w:rFonts w:ascii="Times New Roman" w:hAnsi="Times New Roman"/>
          <w:sz w:val="24"/>
          <w:szCs w:val="24"/>
        </w:rPr>
        <w:t>w postępowaniach przed sądami, organami administracji publicznej oraz innymi organami oraz w toku jakichkolwiek negocjacji handlowych lub czynności w sprawach innych podmiotów powstrzyma się od podejmowania działań:</w:t>
      </w:r>
    </w:p>
    <w:p w14:paraId="72FE78AB" w14:textId="77777777" w:rsidR="002F42A6" w:rsidRPr="006356E6" w:rsidRDefault="002F42A6" w:rsidP="003029C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>sprzecznych z interesami Zamawiającego, bądź prowadzących do jakiegokolwiek uszczerbku w interesie lub sytuacji procesowej Zamawiającego;</w:t>
      </w:r>
    </w:p>
    <w:p w14:paraId="27681E1A" w14:textId="77777777" w:rsidR="002F42A6" w:rsidRPr="006356E6" w:rsidRDefault="002F42A6" w:rsidP="003029C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sz w:val="24"/>
          <w:szCs w:val="24"/>
        </w:rPr>
        <w:t xml:space="preserve">powodujących ryzyko powstania lub powstanie konfliktu interesów </w:t>
      </w:r>
      <w:r w:rsidR="001B60D2" w:rsidRPr="006356E6">
        <w:rPr>
          <w:rFonts w:ascii="Times New Roman" w:hAnsi="Times New Roman"/>
          <w:sz w:val="24"/>
          <w:szCs w:val="24"/>
        </w:rPr>
        <w:br/>
      </w:r>
      <w:r w:rsidRPr="006356E6">
        <w:rPr>
          <w:rFonts w:ascii="Times New Roman" w:hAnsi="Times New Roman"/>
          <w:sz w:val="24"/>
          <w:szCs w:val="24"/>
        </w:rPr>
        <w:t xml:space="preserve">w szczególności do niepodejmowania żadnych czynności, w tym doradczych </w:t>
      </w:r>
      <w:r w:rsidR="001B60D2" w:rsidRPr="006356E6">
        <w:rPr>
          <w:rFonts w:ascii="Times New Roman" w:hAnsi="Times New Roman"/>
          <w:sz w:val="24"/>
          <w:szCs w:val="24"/>
        </w:rPr>
        <w:br/>
      </w:r>
      <w:r w:rsidRPr="006356E6">
        <w:rPr>
          <w:rFonts w:ascii="Times New Roman" w:hAnsi="Times New Roman"/>
          <w:sz w:val="24"/>
          <w:szCs w:val="24"/>
        </w:rPr>
        <w:t xml:space="preserve">i obsługi prawnej na rzecz podmiotu, który ma status Wykonawcy </w:t>
      </w:r>
      <w:r w:rsidR="001B60D2" w:rsidRPr="006356E6">
        <w:rPr>
          <w:rFonts w:ascii="Times New Roman" w:hAnsi="Times New Roman"/>
          <w:sz w:val="24"/>
          <w:szCs w:val="24"/>
        </w:rPr>
        <w:br/>
      </w:r>
      <w:r w:rsidRPr="006356E6">
        <w:rPr>
          <w:rFonts w:ascii="Times New Roman" w:hAnsi="Times New Roman"/>
          <w:sz w:val="24"/>
          <w:szCs w:val="24"/>
        </w:rPr>
        <w:t xml:space="preserve">w rozumieniu ustawy Pzp w postępowaniach o udzielenie zamówienia publicznego realizowanych przez Zamawiającego oraz realizacji zawartych </w:t>
      </w:r>
      <w:r w:rsidR="001B60D2" w:rsidRPr="006356E6">
        <w:rPr>
          <w:rFonts w:ascii="Times New Roman" w:hAnsi="Times New Roman"/>
          <w:sz w:val="24"/>
          <w:szCs w:val="24"/>
        </w:rPr>
        <w:br/>
      </w:r>
      <w:r w:rsidRPr="006356E6">
        <w:rPr>
          <w:rFonts w:ascii="Times New Roman" w:hAnsi="Times New Roman"/>
          <w:sz w:val="24"/>
          <w:szCs w:val="24"/>
        </w:rPr>
        <w:t xml:space="preserve">w wyniku ich rozstrzygnięć umów. </w:t>
      </w:r>
    </w:p>
    <w:p w14:paraId="60578729" w14:textId="77777777" w:rsidR="002F42A6" w:rsidRDefault="002F42A6" w:rsidP="003029C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Konflikt interesów po stronie Wykonawcy będzie zachodził w szczególności w przypadkach, gdy Wykonawca, na skutek stosunków prawnych lub faktycznych łączących go z innymi podmiotami będzie zobowiązany do:</w:t>
      </w:r>
    </w:p>
    <w:p w14:paraId="18E9272F" w14:textId="77777777" w:rsidR="002F42A6" w:rsidRDefault="002F42A6" w:rsidP="003029C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podjęcia działań sprzecznych z interesem Zamawiającego bądź prowadzących do jakiegokolwiek uszczerbku w interesie lub sytuacji procesowej zamawiającego lub prowadzących do uzyskania określonego rezultatu dla innego podmiotu, kosztem pomniejszenia rezultatu uzyskiwanego przez Zamawiającego.</w:t>
      </w:r>
    </w:p>
    <w:p w14:paraId="4390F025" w14:textId="77777777" w:rsidR="002F42A6" w:rsidRDefault="002F42A6" w:rsidP="003029C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Przekazania innemu podmiotowi lub ułatwienia uzyskania przez niego informacji uzyskanych od Zamawiającego, które mogły zostać wykorzystane przez inny podmiot w sposób prowadzący do poprawy jego sytuacji.</w:t>
      </w:r>
    </w:p>
    <w:p w14:paraId="2A598C84" w14:textId="77777777" w:rsidR="002F42A6" w:rsidRDefault="002F42A6" w:rsidP="003029C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Obowiązki określone w ust. 1 dotyczą również pracowników Wykonawcy, podwykonawców oraz innych osób, przy pomocy których Wykonawca lub podwykonawca realizuje przedmiot umowy.</w:t>
      </w:r>
    </w:p>
    <w:p w14:paraId="48706BF6" w14:textId="77777777" w:rsidR="002F42A6" w:rsidRDefault="002F42A6" w:rsidP="003029C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Obowiązki Wykonawcy określone w ust. 1 pkt 2 w zakresie, w jakim odnoszą się do konfliktu interesów określonego w ust. 2 pkt. 2, trwają również po zakończeniu obowiązywania umowy.</w:t>
      </w:r>
    </w:p>
    <w:p w14:paraId="1BEA8533" w14:textId="77777777" w:rsidR="002F42A6" w:rsidRDefault="002F42A6" w:rsidP="003029C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 przypadkach, w których zachodzić będzie podejrzenie wystąpienia ryzyka powstania konfliktu interesów, Wykonawca zobowiązuje się niezwłocznie powiadomić o tym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Zamawiającego oraz powstrzymać się od wszelkich działań, które mogłyby prowadzić do powstania konfliktu interesów.</w:t>
      </w:r>
    </w:p>
    <w:p w14:paraId="0F04BE49" w14:textId="77777777" w:rsidR="002F42A6" w:rsidRDefault="002F42A6" w:rsidP="003029C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Zamawiający w terminie 5 dni roboczych od dnia otrzymania pisemnego zawiadomienia Wykonawcy o podejrzeniu wystąpienia ryzyka powstania konfliktu interesów, wyrazi zgodę na podjęcie przez Wykonawcę działań wiążących się z ryzykiem powstania konfliktu interesów, a w szczególności na zajecie się sprawą innego podmiotu albo odmówi wyrażenia zgody na podjęcie takich działań.</w:t>
      </w:r>
    </w:p>
    <w:p w14:paraId="4404B84F" w14:textId="77777777" w:rsidR="002F42A6" w:rsidRPr="009C5F2E" w:rsidRDefault="002F42A6" w:rsidP="009C5F2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Wyrażenie przez Zamawiającego zgody na podjęcie przez Wykonawcę działań wiążących się z ryzykiem powstania konfliktu interesów nie zwalnia Wykonawcy z obowiązków określonych w ust. 1 i 3 oraz w § 6, ani z obowiązku zawiadamiania </w:t>
      </w:r>
      <w:r w:rsidRPr="006356E6">
        <w:rPr>
          <w:rFonts w:ascii="Times New Roman" w:hAnsi="Times New Roman"/>
          <w:sz w:val="24"/>
          <w:szCs w:val="24"/>
        </w:rPr>
        <w:t xml:space="preserve">Wykonawcy o dalszych </w:t>
      </w:r>
      <w:r>
        <w:rPr>
          <w:rFonts w:ascii="Times New Roman" w:hAnsi="Times New Roman"/>
          <w:color w:val="000000"/>
          <w:sz w:val="24"/>
          <w:szCs w:val="24"/>
        </w:rPr>
        <w:t>podejrzeniach wystąpienia ryzyka powstania konfliktu interesów, jeżeli wystąpią.</w:t>
      </w:r>
    </w:p>
    <w:p w14:paraId="041F749C" w14:textId="5A018B22" w:rsidR="002F42A6" w:rsidRDefault="002F42A6" w:rsidP="003029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0035B4">
        <w:rPr>
          <w:rFonts w:ascii="Times New Roman" w:hAnsi="Times New Roman"/>
          <w:b/>
          <w:bCs/>
          <w:iCs/>
          <w:color w:val="000000"/>
          <w:sz w:val="24"/>
          <w:szCs w:val="24"/>
        </w:rPr>
        <w:t>§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12</w:t>
      </w:r>
    </w:p>
    <w:p w14:paraId="45C94A35" w14:textId="77777777" w:rsidR="002F42A6" w:rsidRPr="000816EB" w:rsidRDefault="002F42A6" w:rsidP="003029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816EB">
        <w:rPr>
          <w:rFonts w:ascii="Times New Roman" w:hAnsi="Times New Roman"/>
          <w:b/>
          <w:bCs/>
          <w:iCs/>
          <w:color w:val="000000"/>
          <w:sz w:val="24"/>
          <w:szCs w:val="24"/>
        </w:rPr>
        <w:t>Umowne prawo odstąpienia od umowy</w:t>
      </w:r>
    </w:p>
    <w:p w14:paraId="56309C4F" w14:textId="77777777" w:rsidR="002F42A6" w:rsidRDefault="002F42A6" w:rsidP="000035B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6EB">
        <w:rPr>
          <w:rFonts w:ascii="Times New Roman" w:hAnsi="Times New Roman"/>
          <w:color w:val="000000"/>
          <w:sz w:val="24"/>
          <w:szCs w:val="24"/>
        </w:rPr>
        <w:t xml:space="preserve">W razie zaistnienia istotnej zmiany okoliczności powodującej, że wykonanie umowy nie leży w interesie publicznym, czego nie można było przewidzieć </w:t>
      </w:r>
      <w:r w:rsidR="00AC7273">
        <w:rPr>
          <w:rFonts w:ascii="Times New Roman" w:hAnsi="Times New Roman"/>
          <w:color w:val="000000"/>
          <w:sz w:val="24"/>
          <w:szCs w:val="24"/>
        </w:rPr>
        <w:br/>
      </w:r>
      <w:r w:rsidRPr="000816EB">
        <w:rPr>
          <w:rFonts w:ascii="Times New Roman" w:hAnsi="Times New Roman"/>
          <w:color w:val="000000"/>
          <w:sz w:val="24"/>
          <w:szCs w:val="24"/>
        </w:rPr>
        <w:t xml:space="preserve">w chwili zawarcia umowy, Zamawiający może odstąpić od umowy w terminie 30 dni od powzięcia wiadomości o tych okolicznościach. </w:t>
      </w:r>
    </w:p>
    <w:p w14:paraId="21E9605D" w14:textId="77777777" w:rsidR="002F42A6" w:rsidRPr="000816EB" w:rsidRDefault="002F42A6" w:rsidP="000035B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6EB">
        <w:rPr>
          <w:rFonts w:ascii="Times New Roman" w:hAnsi="Times New Roman"/>
          <w:color w:val="000000"/>
          <w:sz w:val="24"/>
          <w:szCs w:val="24"/>
        </w:rPr>
        <w:t xml:space="preserve">Zamawiający zastrzega sobie prawo odstąpienia od umowy w trybie natychmiastowym w następujących przypadkach: </w:t>
      </w:r>
    </w:p>
    <w:p w14:paraId="11228536" w14:textId="77777777" w:rsidR="002F42A6" w:rsidRDefault="002F42A6" w:rsidP="00413F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wydania nakazu zajęcia majątku Wykonawcy w zakresie uniemożliwiającym realizację niniejszej umowy; </w:t>
      </w:r>
    </w:p>
    <w:p w14:paraId="745D2FA5" w14:textId="77777777" w:rsidR="002F42A6" w:rsidRDefault="002F42A6" w:rsidP="00413F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nierozpoczęcia przez Wykonawcę wykonywania usług objętych umową bez uzasadnionych przyczyn lub przerwania ich wykonywania, a przerwa ta trwa </w:t>
      </w:r>
      <w:r w:rsidRPr="006356E6">
        <w:rPr>
          <w:rFonts w:ascii="Times New Roman" w:hAnsi="Times New Roman"/>
          <w:sz w:val="24"/>
          <w:szCs w:val="24"/>
        </w:rPr>
        <w:t>dłużej niż 3 dni kalendarzowe</w:t>
      </w:r>
      <w:r w:rsidRPr="00F90DE7">
        <w:rPr>
          <w:rFonts w:ascii="Times New Roman" w:hAnsi="Times New Roman"/>
          <w:color w:val="000000"/>
          <w:sz w:val="24"/>
          <w:szCs w:val="24"/>
        </w:rPr>
        <w:t xml:space="preserve"> oraz niekontynuowania usług pomimo wezwania Zamawiającego; </w:t>
      </w:r>
    </w:p>
    <w:p w14:paraId="35F9D4A3" w14:textId="77777777" w:rsidR="002F42A6" w:rsidRDefault="002F42A6" w:rsidP="00413F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naliczenia trzykrotnie kar umownych w związku z nienależytym wykonywaniem umowy; </w:t>
      </w:r>
    </w:p>
    <w:p w14:paraId="4C5F4941" w14:textId="77777777" w:rsidR="002F42A6" w:rsidRDefault="002F42A6" w:rsidP="00413F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0DE7">
        <w:rPr>
          <w:rFonts w:ascii="Times New Roman" w:hAnsi="Times New Roman"/>
          <w:color w:val="000000"/>
          <w:sz w:val="24"/>
          <w:szCs w:val="24"/>
        </w:rPr>
        <w:t xml:space="preserve">wykonywania przez Wykonawcę przedmiotu umowy wadliwie albo sprzecznie </w:t>
      </w:r>
      <w:r w:rsidR="00E40D23">
        <w:rPr>
          <w:rFonts w:ascii="Times New Roman" w:hAnsi="Times New Roman"/>
          <w:color w:val="000000"/>
          <w:sz w:val="24"/>
          <w:szCs w:val="24"/>
        </w:rPr>
        <w:br/>
      </w:r>
      <w:r w:rsidRPr="00F90DE7">
        <w:rPr>
          <w:rFonts w:ascii="Times New Roman" w:hAnsi="Times New Roman"/>
          <w:color w:val="000000"/>
          <w:sz w:val="24"/>
          <w:szCs w:val="24"/>
        </w:rPr>
        <w:t xml:space="preserve">z umową, po uprzednim pisemnym wezwaniu Zamawiającego do zmiany sposobu świadczenia usług objętych umową i wyznaczeniu w tym celu odpowiedniego terminu; </w:t>
      </w:r>
    </w:p>
    <w:p w14:paraId="7E8A2CDC" w14:textId="7B459553" w:rsidR="00E40D23" w:rsidRDefault="002F42A6" w:rsidP="00413F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color w:val="000000"/>
          <w:sz w:val="24"/>
          <w:szCs w:val="24"/>
        </w:rPr>
        <w:t xml:space="preserve">zmiany osoby/osób świadczącej/świadczących obsługę prawną, w szczególności w postaci osobistych dyżurów stacjonarnych w siedzibie Zamawiającego </w:t>
      </w:r>
      <w:r w:rsidR="00E40D23">
        <w:rPr>
          <w:rFonts w:ascii="Times New Roman" w:hAnsi="Times New Roman"/>
          <w:color w:val="000000"/>
          <w:sz w:val="24"/>
          <w:szCs w:val="24"/>
        </w:rPr>
        <w:br/>
      </w:r>
      <w:r w:rsidRPr="000035B4">
        <w:rPr>
          <w:rFonts w:ascii="Times New Roman" w:hAnsi="Times New Roman"/>
          <w:color w:val="000000"/>
          <w:sz w:val="24"/>
          <w:szCs w:val="24"/>
        </w:rPr>
        <w:lastRenderedPageBreak/>
        <w:t>w stosunku do osoby/osób wskazanej/wskazanych w § 5 ust. 1</w:t>
      </w:r>
      <w:r w:rsidR="006356E6">
        <w:rPr>
          <w:rFonts w:ascii="Times New Roman" w:hAnsi="Times New Roman"/>
          <w:color w:val="000000"/>
          <w:sz w:val="24"/>
          <w:szCs w:val="24"/>
        </w:rPr>
        <w:t>, które nie uzyskały akceptacji Zamawiaj</w:t>
      </w:r>
      <w:r w:rsidR="003A5D6D">
        <w:rPr>
          <w:rFonts w:ascii="Times New Roman" w:hAnsi="Times New Roman"/>
          <w:color w:val="000000"/>
          <w:sz w:val="24"/>
          <w:szCs w:val="24"/>
        </w:rPr>
        <w:t>ą</w:t>
      </w:r>
      <w:r w:rsidR="006356E6">
        <w:rPr>
          <w:rFonts w:ascii="Times New Roman" w:hAnsi="Times New Roman"/>
          <w:color w:val="000000"/>
          <w:sz w:val="24"/>
          <w:szCs w:val="24"/>
        </w:rPr>
        <w:t>cego</w:t>
      </w:r>
      <w:r w:rsidR="00E40D23">
        <w:rPr>
          <w:rFonts w:ascii="Times New Roman" w:hAnsi="Times New Roman"/>
          <w:color w:val="000000"/>
          <w:sz w:val="24"/>
          <w:szCs w:val="24"/>
        </w:rPr>
        <w:t>;</w:t>
      </w:r>
    </w:p>
    <w:p w14:paraId="15E7E37E" w14:textId="77777777" w:rsidR="00E40D23" w:rsidRDefault="00E40D23" w:rsidP="00413F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nie stawi się przed sądem lub innym organem z przyczyn przez niego zawinionych;</w:t>
      </w:r>
    </w:p>
    <w:p w14:paraId="7C0F1E14" w14:textId="77777777" w:rsidR="00E40D23" w:rsidRDefault="00E40D23" w:rsidP="00413F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będzie naruszał określone w niniejszej umowie zasady organizacji pracy oraz współpracy z Zamawiającym;</w:t>
      </w:r>
    </w:p>
    <w:p w14:paraId="6B01E624" w14:textId="77777777" w:rsidR="00E40D23" w:rsidRDefault="00E40D23" w:rsidP="00413F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będzie działał sprzecznie z interesami Zamawiającego;</w:t>
      </w:r>
    </w:p>
    <w:p w14:paraId="42E6DD1A" w14:textId="77777777" w:rsidR="002F42A6" w:rsidRPr="000035B4" w:rsidRDefault="00E40D23" w:rsidP="00413F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naruszy postanowienia niniejszej umowy dotyczące poufności i konfliktu interesu</w:t>
      </w:r>
      <w:r w:rsidR="002F42A6" w:rsidRPr="000035B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2DBD092F" w14:textId="77777777" w:rsidR="002F42A6" w:rsidRDefault="002F42A6" w:rsidP="000035B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color w:val="000000"/>
          <w:sz w:val="24"/>
          <w:szCs w:val="24"/>
        </w:rPr>
        <w:t xml:space="preserve">W przypadkach wymienionych w ust. 1 i 2 Wykonawca może żądać wyłącznie wynagrodzenia należnego mu z tytułu wykonania części umowy do momentu odstąpienia. </w:t>
      </w:r>
    </w:p>
    <w:p w14:paraId="481628A4" w14:textId="77777777" w:rsidR="002F42A6" w:rsidRPr="000035B4" w:rsidRDefault="002F42A6" w:rsidP="000035B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color w:val="000000"/>
          <w:sz w:val="24"/>
          <w:szCs w:val="24"/>
        </w:rPr>
        <w:t xml:space="preserve">Odstąpienie od umowy powinno nastąpić w formie pisemnej, pod rygorem nieważności takiego oświadczenia i musi zawierać uzasadnienie. </w:t>
      </w:r>
    </w:p>
    <w:p w14:paraId="78EA293A" w14:textId="209981E0" w:rsidR="002F42A6" w:rsidRPr="006356E6" w:rsidRDefault="002F42A6" w:rsidP="00C50D47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b/>
          <w:bCs/>
          <w:iCs/>
          <w:sz w:val="24"/>
          <w:szCs w:val="24"/>
        </w:rPr>
        <w:t>§ 13</w:t>
      </w:r>
    </w:p>
    <w:p w14:paraId="4A3C7D79" w14:textId="77777777" w:rsidR="002F42A6" w:rsidRPr="006356E6" w:rsidRDefault="009C5F2E" w:rsidP="00C50D47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b/>
          <w:bCs/>
          <w:iCs/>
          <w:sz w:val="24"/>
          <w:szCs w:val="24"/>
        </w:rPr>
        <w:t>Przetwarzanie danych</w:t>
      </w:r>
      <w:r w:rsidR="002F42A6" w:rsidRPr="006356E6">
        <w:rPr>
          <w:rFonts w:ascii="Times New Roman" w:hAnsi="Times New Roman"/>
          <w:b/>
          <w:bCs/>
          <w:iCs/>
          <w:sz w:val="24"/>
          <w:szCs w:val="24"/>
        </w:rPr>
        <w:t xml:space="preserve"> osobowych</w:t>
      </w:r>
    </w:p>
    <w:p w14:paraId="0DA657E9" w14:textId="77777777" w:rsidR="002F42A6" w:rsidRPr="006356E6" w:rsidRDefault="009C5F2E" w:rsidP="006356E6">
      <w:pPr>
        <w:pStyle w:val="Akapitzlist"/>
        <w:autoSpaceDE w:val="0"/>
        <w:autoSpaceDN w:val="0"/>
        <w:adjustRightInd w:val="0"/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bCs/>
          <w:iCs/>
          <w:sz w:val="24"/>
          <w:szCs w:val="24"/>
        </w:rPr>
        <w:t>Powierzenie danych osobowych, których administrato</w:t>
      </w:r>
      <w:r w:rsidR="00D228DD" w:rsidRPr="006356E6">
        <w:rPr>
          <w:rFonts w:ascii="Times New Roman" w:hAnsi="Times New Roman"/>
          <w:bCs/>
          <w:iCs/>
          <w:sz w:val="24"/>
          <w:szCs w:val="24"/>
        </w:rPr>
        <w:t xml:space="preserve">rem jest Powiatowy Zarząd Dróg </w:t>
      </w:r>
      <w:r w:rsidRPr="006356E6">
        <w:rPr>
          <w:rFonts w:ascii="Times New Roman" w:hAnsi="Times New Roman"/>
          <w:bCs/>
          <w:iCs/>
          <w:sz w:val="24"/>
          <w:szCs w:val="24"/>
        </w:rPr>
        <w:t xml:space="preserve">w Puławach, do przetwarzania w celu wykonania umowy nastąpi na podstawie odrębnej umowy, którą stanowi załącznik nr </w:t>
      </w:r>
      <w:r w:rsidR="006356E6" w:rsidRPr="006356E6">
        <w:rPr>
          <w:rFonts w:ascii="Times New Roman" w:hAnsi="Times New Roman"/>
          <w:bCs/>
          <w:iCs/>
          <w:sz w:val="24"/>
          <w:szCs w:val="24"/>
        </w:rPr>
        <w:t xml:space="preserve">3 </w:t>
      </w:r>
      <w:r w:rsidRPr="006356E6">
        <w:rPr>
          <w:rFonts w:ascii="Times New Roman" w:hAnsi="Times New Roman"/>
          <w:bCs/>
          <w:iCs/>
          <w:sz w:val="24"/>
          <w:szCs w:val="24"/>
        </w:rPr>
        <w:t>do umowy.</w:t>
      </w:r>
    </w:p>
    <w:p w14:paraId="41874E07" w14:textId="77777777" w:rsidR="002F42A6" w:rsidRPr="006356E6" w:rsidRDefault="002F42A6" w:rsidP="008E0145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356E6">
        <w:rPr>
          <w:rFonts w:ascii="Times New Roman" w:hAnsi="Times New Roman"/>
          <w:b/>
          <w:bCs/>
          <w:iCs/>
          <w:sz w:val="24"/>
          <w:szCs w:val="24"/>
        </w:rPr>
        <w:t>§ 1</w:t>
      </w:r>
      <w:r w:rsidR="006356E6">
        <w:rPr>
          <w:rFonts w:ascii="Times New Roman" w:hAnsi="Times New Roman"/>
          <w:b/>
          <w:bCs/>
          <w:iCs/>
          <w:sz w:val="24"/>
          <w:szCs w:val="24"/>
        </w:rPr>
        <w:t>4</w:t>
      </w:r>
    </w:p>
    <w:p w14:paraId="7EC927D9" w14:textId="77777777" w:rsidR="002F42A6" w:rsidRPr="000035B4" w:rsidRDefault="002F42A6" w:rsidP="00C50D47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b/>
          <w:bCs/>
          <w:iCs/>
          <w:color w:val="000000"/>
          <w:sz w:val="24"/>
          <w:szCs w:val="24"/>
        </w:rPr>
        <w:t>Zmiany umowy</w:t>
      </w:r>
    </w:p>
    <w:p w14:paraId="060AB0B6" w14:textId="77777777" w:rsidR="002F42A6" w:rsidRDefault="002F42A6" w:rsidP="00E31574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color w:val="000000"/>
          <w:sz w:val="24"/>
          <w:szCs w:val="24"/>
        </w:rPr>
        <w:t xml:space="preserve">Wszelkie zmiany niniejszej umowy wymagają </w:t>
      </w:r>
      <w:r w:rsidR="00F37756">
        <w:rPr>
          <w:rFonts w:ascii="Times New Roman" w:hAnsi="Times New Roman"/>
          <w:color w:val="000000"/>
          <w:sz w:val="24"/>
          <w:szCs w:val="24"/>
        </w:rPr>
        <w:t xml:space="preserve">podpisanego przez obie strony Aneksu w </w:t>
      </w:r>
      <w:r w:rsidRPr="000035B4">
        <w:rPr>
          <w:rFonts w:ascii="Times New Roman" w:hAnsi="Times New Roman"/>
          <w:color w:val="000000"/>
          <w:sz w:val="24"/>
          <w:szCs w:val="24"/>
        </w:rPr>
        <w:t>form</w:t>
      </w:r>
      <w:r w:rsidR="00F37756">
        <w:rPr>
          <w:rFonts w:ascii="Times New Roman" w:hAnsi="Times New Roman"/>
          <w:color w:val="000000"/>
          <w:sz w:val="24"/>
          <w:szCs w:val="24"/>
        </w:rPr>
        <w:t>ie</w:t>
      </w:r>
      <w:r w:rsidRPr="000035B4">
        <w:rPr>
          <w:rFonts w:ascii="Times New Roman" w:hAnsi="Times New Roman"/>
          <w:color w:val="000000"/>
          <w:sz w:val="24"/>
          <w:szCs w:val="24"/>
        </w:rPr>
        <w:t xml:space="preserve"> pisemnej pod rygorem nieważności</w:t>
      </w:r>
      <w:r w:rsidR="00F37756">
        <w:rPr>
          <w:rFonts w:ascii="Times New Roman" w:hAnsi="Times New Roman"/>
          <w:color w:val="000000"/>
          <w:sz w:val="24"/>
          <w:szCs w:val="24"/>
        </w:rPr>
        <w:t>, chyba że inne postanowienia umowy stanowią inaczej.</w:t>
      </w:r>
      <w:r w:rsidRPr="000035B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329F9C7" w14:textId="77777777" w:rsidR="00AC7273" w:rsidRDefault="00E31574" w:rsidP="00AC7273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Strony przewidują możliwość dokonywania zmian umowy</w:t>
      </w:r>
      <w:r w:rsidR="00AC7273">
        <w:rPr>
          <w:rFonts w:ascii="Times New Roman" w:hAnsi="Times New Roman"/>
          <w:color w:val="000000"/>
          <w:sz w:val="24"/>
          <w:szCs w:val="24"/>
        </w:rPr>
        <w:t xml:space="preserve"> w następującym przypadku:</w:t>
      </w:r>
    </w:p>
    <w:p w14:paraId="5C6021F4" w14:textId="77777777" w:rsidR="00AC7273" w:rsidRDefault="00AC7273" w:rsidP="00AC7273">
      <w:pPr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gdy wystąpi zmiana przepisów prawnych istotnych dla realizacji przedmiotu umowy i mająca wpływ na zakres lub termin wykonania przedmiotu zamówienia;</w:t>
      </w:r>
    </w:p>
    <w:p w14:paraId="6F038599" w14:textId="77777777" w:rsidR="00E31574" w:rsidRPr="006356E6" w:rsidRDefault="00AC7273" w:rsidP="006356E6">
      <w:pPr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wystąpienia konieczności doprecyzowania niniejszej umowy w celu jednoznacznego rozumienia jej zapisów przez Strony.</w:t>
      </w:r>
    </w:p>
    <w:p w14:paraId="6CAE35E3" w14:textId="77777777" w:rsidR="00D73190" w:rsidRDefault="00D73190" w:rsidP="00C50D47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677B2CE8" w14:textId="77777777" w:rsidR="000717C6" w:rsidRDefault="000717C6" w:rsidP="00C50D47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15DFE56E" w14:textId="77777777" w:rsidR="000717C6" w:rsidRDefault="000717C6" w:rsidP="00C50D47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7529375D" w14:textId="076C9C20" w:rsidR="002F42A6" w:rsidRPr="000035B4" w:rsidRDefault="002F42A6" w:rsidP="00C50D47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§ 1</w:t>
      </w:r>
      <w:r w:rsidR="006356E6">
        <w:rPr>
          <w:rFonts w:ascii="Times New Roman" w:hAnsi="Times New Roman"/>
          <w:b/>
          <w:bCs/>
          <w:iCs/>
          <w:color w:val="000000"/>
          <w:sz w:val="24"/>
          <w:szCs w:val="24"/>
        </w:rPr>
        <w:t>5</w:t>
      </w:r>
    </w:p>
    <w:p w14:paraId="493DE37F" w14:textId="77777777" w:rsidR="002F42A6" w:rsidRPr="000035B4" w:rsidRDefault="002F42A6" w:rsidP="00C50D47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b/>
          <w:bCs/>
          <w:iCs/>
          <w:color w:val="000000"/>
          <w:sz w:val="24"/>
          <w:szCs w:val="24"/>
        </w:rPr>
        <w:t>Postanowienia końcowe</w:t>
      </w:r>
    </w:p>
    <w:p w14:paraId="664D4A96" w14:textId="77777777" w:rsidR="002F42A6" w:rsidRDefault="002F42A6" w:rsidP="000035B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color w:val="000000"/>
          <w:sz w:val="24"/>
          <w:szCs w:val="24"/>
        </w:rPr>
        <w:t xml:space="preserve">Wykonawca bez pisemnej zgody Zamawiającego nie ma prawa dokonywać </w:t>
      </w:r>
      <w:r w:rsidR="00D60862">
        <w:rPr>
          <w:rFonts w:ascii="Times New Roman" w:hAnsi="Times New Roman"/>
          <w:color w:val="000000"/>
          <w:sz w:val="24"/>
          <w:szCs w:val="24"/>
        </w:rPr>
        <w:t>sprzedaży, cesji, przekazu oraz zastawiania wierzytelności</w:t>
      </w:r>
      <w:r w:rsidR="00D60862" w:rsidRPr="000035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35B4">
        <w:rPr>
          <w:rFonts w:ascii="Times New Roman" w:hAnsi="Times New Roman"/>
          <w:color w:val="000000"/>
          <w:sz w:val="24"/>
          <w:szCs w:val="24"/>
        </w:rPr>
        <w:t>wynikający</w:t>
      </w:r>
      <w:r w:rsidR="00D60862">
        <w:rPr>
          <w:rFonts w:ascii="Times New Roman" w:hAnsi="Times New Roman"/>
          <w:color w:val="000000"/>
          <w:sz w:val="24"/>
          <w:szCs w:val="24"/>
        </w:rPr>
        <w:t>ch</w:t>
      </w:r>
      <w:r w:rsidRPr="000035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0862">
        <w:rPr>
          <w:rFonts w:ascii="Times New Roman" w:hAnsi="Times New Roman"/>
          <w:color w:val="000000"/>
          <w:sz w:val="24"/>
          <w:szCs w:val="24"/>
        </w:rPr>
        <w:br/>
      </w:r>
      <w:r w:rsidRPr="000035B4">
        <w:rPr>
          <w:rFonts w:ascii="Times New Roman" w:hAnsi="Times New Roman"/>
          <w:color w:val="000000"/>
          <w:sz w:val="24"/>
          <w:szCs w:val="24"/>
        </w:rPr>
        <w:t xml:space="preserve">z niniejszej umowy. </w:t>
      </w:r>
    </w:p>
    <w:p w14:paraId="3E335953" w14:textId="77777777" w:rsidR="002F42A6" w:rsidRDefault="002F42A6" w:rsidP="000035B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color w:val="000000"/>
          <w:sz w:val="24"/>
          <w:szCs w:val="24"/>
        </w:rPr>
        <w:t xml:space="preserve">W sprawach nieuregulowanych postanowieniami niniejszej umowy zastosowanie mieć będą przepisy kodeksu cywilnego, a w sprawach procesowych kodeksu postępowania cywilnego. </w:t>
      </w:r>
    </w:p>
    <w:p w14:paraId="52F69028" w14:textId="77777777" w:rsidR="002F42A6" w:rsidRDefault="002F42A6" w:rsidP="000035B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color w:val="000000"/>
          <w:sz w:val="24"/>
          <w:szCs w:val="24"/>
        </w:rPr>
        <w:t xml:space="preserve">Ewentualne spory, powstałe na tle realizacji umowy, strony poddają pod jurysdykcję sądów powszechnych właściwych dla siedziby Zamawiającego. </w:t>
      </w:r>
    </w:p>
    <w:p w14:paraId="5805218D" w14:textId="77777777" w:rsidR="002F42A6" w:rsidRDefault="002F42A6" w:rsidP="00F3775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>dwóch</w:t>
      </w:r>
      <w:r w:rsidRPr="000035B4">
        <w:rPr>
          <w:rFonts w:ascii="Times New Roman" w:hAnsi="Times New Roman"/>
          <w:color w:val="000000"/>
          <w:sz w:val="24"/>
          <w:szCs w:val="24"/>
        </w:rPr>
        <w:t xml:space="preserve"> jednobrzmiących egzemplarzach, </w:t>
      </w:r>
      <w:r>
        <w:rPr>
          <w:rFonts w:ascii="Times New Roman" w:hAnsi="Times New Roman"/>
          <w:color w:val="000000"/>
          <w:sz w:val="24"/>
          <w:szCs w:val="24"/>
        </w:rPr>
        <w:t xml:space="preserve">po 1 egz. </w:t>
      </w:r>
      <w:r w:rsidRPr="003A5D6D">
        <w:rPr>
          <w:rFonts w:ascii="Times New Roman" w:hAnsi="Times New Roman"/>
          <w:sz w:val="24"/>
          <w:szCs w:val="24"/>
        </w:rPr>
        <w:t>dla</w:t>
      </w:r>
      <w:r>
        <w:rPr>
          <w:rFonts w:ascii="Times New Roman" w:hAnsi="Times New Roman"/>
          <w:color w:val="000000"/>
          <w:sz w:val="24"/>
          <w:szCs w:val="24"/>
        </w:rPr>
        <w:t xml:space="preserve"> każdej ze stron.</w:t>
      </w:r>
    </w:p>
    <w:p w14:paraId="57E501F3" w14:textId="77777777" w:rsidR="00D60862" w:rsidRDefault="00D60862" w:rsidP="00F37756">
      <w:pPr>
        <w:pStyle w:val="Akapitzlist"/>
        <w:numPr>
          <w:ilvl w:val="0"/>
          <w:numId w:val="17"/>
        </w:numPr>
        <w:spacing w:line="360" w:lineRule="auto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color w:val="000000"/>
          <w:sz w:val="24"/>
          <w:szCs w:val="24"/>
        </w:rPr>
        <w:t xml:space="preserve">przed podpisaniem umowy zobowiązany jest przedłożyć zaświadczenie o wpisie na listę radców prawnych dla osób wskazanych w ofercie. </w:t>
      </w:r>
    </w:p>
    <w:p w14:paraId="0788BE6B" w14:textId="77777777" w:rsidR="00D60862" w:rsidRDefault="00D60862" w:rsidP="00F3775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</w:t>
      </w:r>
      <w:r w:rsidR="00F37756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wca zobowiązany jest niezwłocznie informować pisemnie o zmianie adresu. W przypadku zmiany adresu i nie poinformowania o zmianie Zamawiającego, korespondencja wysłana </w:t>
      </w:r>
      <w:r w:rsidR="00F37756">
        <w:rPr>
          <w:rFonts w:ascii="Times New Roman" w:hAnsi="Times New Roman"/>
          <w:color w:val="000000"/>
          <w:sz w:val="24"/>
          <w:szCs w:val="24"/>
        </w:rPr>
        <w:t xml:space="preserve">na ostatni znany adres Wykonawcy będzie uznana za doręczoną. </w:t>
      </w:r>
    </w:p>
    <w:p w14:paraId="23FDBB02" w14:textId="77777777" w:rsidR="002F42A6" w:rsidRPr="000035B4" w:rsidRDefault="002F42A6" w:rsidP="000035B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35B4">
        <w:rPr>
          <w:rFonts w:ascii="Times New Roman" w:hAnsi="Times New Roman"/>
          <w:sz w:val="24"/>
          <w:szCs w:val="24"/>
        </w:rPr>
        <w:t>Załącznikami do umowy są:</w:t>
      </w:r>
    </w:p>
    <w:p w14:paraId="57FBEEAD" w14:textId="77777777" w:rsidR="002F42A6" w:rsidRDefault="002F42A6" w:rsidP="000035B4">
      <w:pPr>
        <w:pStyle w:val="Akapitzlist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035B4">
        <w:rPr>
          <w:rFonts w:ascii="Times New Roman" w:hAnsi="Times New Roman"/>
          <w:sz w:val="24"/>
          <w:szCs w:val="24"/>
        </w:rPr>
        <w:t>Oferta Wykonawcy</w:t>
      </w:r>
      <w:r w:rsidR="006356E6">
        <w:rPr>
          <w:rFonts w:ascii="Times New Roman" w:hAnsi="Times New Roman"/>
          <w:sz w:val="24"/>
          <w:szCs w:val="24"/>
        </w:rPr>
        <w:t xml:space="preserve"> – zał. Nr 1</w:t>
      </w:r>
      <w:r w:rsidRPr="000035B4">
        <w:rPr>
          <w:rFonts w:ascii="Times New Roman" w:hAnsi="Times New Roman"/>
          <w:sz w:val="24"/>
          <w:szCs w:val="24"/>
        </w:rPr>
        <w:t>;</w:t>
      </w:r>
    </w:p>
    <w:p w14:paraId="77005077" w14:textId="77777777" w:rsidR="002F42A6" w:rsidRDefault="002F42A6" w:rsidP="000035B4">
      <w:pPr>
        <w:pStyle w:val="Akapitzlist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035B4">
        <w:rPr>
          <w:rFonts w:ascii="Times New Roman" w:hAnsi="Times New Roman"/>
          <w:sz w:val="24"/>
          <w:szCs w:val="24"/>
        </w:rPr>
        <w:t>Zaproszenie do złożenia oferty</w:t>
      </w:r>
      <w:r w:rsidR="006356E6">
        <w:rPr>
          <w:rFonts w:ascii="Times New Roman" w:hAnsi="Times New Roman"/>
          <w:sz w:val="24"/>
          <w:szCs w:val="24"/>
        </w:rPr>
        <w:t xml:space="preserve"> – zał. Nr 2;</w:t>
      </w:r>
    </w:p>
    <w:p w14:paraId="621BDB77" w14:textId="77777777" w:rsidR="00F37756" w:rsidRDefault="00F37756" w:rsidP="006356E6">
      <w:pPr>
        <w:pStyle w:val="Akapitzlist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</w:t>
      </w:r>
      <w:r w:rsidR="006356E6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powierzeni</w:t>
      </w:r>
      <w:r w:rsidR="006356E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przetwarzania danych osobowych</w:t>
      </w:r>
      <w:r w:rsidR="006356E6">
        <w:rPr>
          <w:rFonts w:ascii="Times New Roman" w:hAnsi="Times New Roman"/>
          <w:sz w:val="24"/>
          <w:szCs w:val="24"/>
        </w:rPr>
        <w:t xml:space="preserve"> – zał. Nr 3</w:t>
      </w:r>
      <w:r w:rsidRPr="006356E6">
        <w:rPr>
          <w:rFonts w:ascii="Times New Roman" w:hAnsi="Times New Roman"/>
          <w:sz w:val="24"/>
          <w:szCs w:val="24"/>
        </w:rPr>
        <w:t>;</w:t>
      </w:r>
    </w:p>
    <w:p w14:paraId="61BF5658" w14:textId="77777777" w:rsidR="00F37756" w:rsidRPr="000035B4" w:rsidRDefault="00F37756" w:rsidP="00F37756">
      <w:pPr>
        <w:pStyle w:val="Akapitzlist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Umowę sporządzono w dwóch jednobrzmiących egzemplarzach po jednym egzemplarzu dla każdej ze stron. </w:t>
      </w:r>
    </w:p>
    <w:p w14:paraId="04606050" w14:textId="77777777" w:rsidR="002F42A6" w:rsidRPr="000035B4" w:rsidRDefault="002F42A6" w:rsidP="008E0145">
      <w:pPr>
        <w:pStyle w:val="Akapitzlist"/>
        <w:ind w:left="0"/>
        <w:rPr>
          <w:rFonts w:ascii="Times New Roman" w:hAnsi="Times New Roman"/>
          <w:b/>
          <w:sz w:val="24"/>
          <w:szCs w:val="24"/>
        </w:rPr>
      </w:pPr>
    </w:p>
    <w:p w14:paraId="005B9796" w14:textId="77777777" w:rsidR="00E40D23" w:rsidRDefault="00E40D23" w:rsidP="00E40D23">
      <w:pPr>
        <w:pStyle w:val="Akapitzlist"/>
        <w:ind w:left="0"/>
        <w:rPr>
          <w:rFonts w:ascii="Times New Roman" w:hAnsi="Times New Roman"/>
          <w:color w:val="000000"/>
          <w:sz w:val="24"/>
          <w:szCs w:val="24"/>
        </w:rPr>
      </w:pPr>
    </w:p>
    <w:p w14:paraId="54D303A6" w14:textId="77777777" w:rsidR="00E40D23" w:rsidRPr="000035B4" w:rsidRDefault="00E40D23" w:rsidP="00E40D23">
      <w:pPr>
        <w:pStyle w:val="Akapitzlist"/>
        <w:ind w:left="0"/>
        <w:rPr>
          <w:rFonts w:ascii="Times New Roman" w:hAnsi="Times New Roman"/>
          <w:b/>
          <w:sz w:val="24"/>
          <w:szCs w:val="24"/>
        </w:rPr>
      </w:pPr>
    </w:p>
    <w:p w14:paraId="3E3FCCF3" w14:textId="24360072" w:rsidR="002F42A6" w:rsidRPr="000035B4" w:rsidRDefault="002F42A6" w:rsidP="008E0145">
      <w:pPr>
        <w:pStyle w:val="Akapitzlist"/>
        <w:ind w:left="0"/>
        <w:rPr>
          <w:rFonts w:ascii="Times New Roman" w:hAnsi="Times New Roman"/>
          <w:b/>
          <w:sz w:val="24"/>
          <w:szCs w:val="24"/>
        </w:rPr>
      </w:pPr>
      <w:r w:rsidRPr="000035B4">
        <w:rPr>
          <w:rFonts w:ascii="Times New Roman" w:hAnsi="Times New Roman"/>
          <w:b/>
          <w:sz w:val="24"/>
          <w:szCs w:val="24"/>
        </w:rPr>
        <w:t>ZAMAWIAJĄCY:</w:t>
      </w:r>
      <w:r w:rsidR="005D7441">
        <w:rPr>
          <w:rFonts w:ascii="Times New Roman" w:hAnsi="Times New Roman"/>
          <w:b/>
          <w:sz w:val="24"/>
          <w:szCs w:val="24"/>
        </w:rPr>
        <w:tab/>
      </w:r>
      <w:r w:rsidR="005D7441">
        <w:rPr>
          <w:rFonts w:ascii="Times New Roman" w:hAnsi="Times New Roman"/>
          <w:b/>
          <w:sz w:val="24"/>
          <w:szCs w:val="24"/>
        </w:rPr>
        <w:tab/>
      </w:r>
      <w:r w:rsidR="005D7441">
        <w:rPr>
          <w:rFonts w:ascii="Times New Roman" w:hAnsi="Times New Roman"/>
          <w:b/>
          <w:sz w:val="24"/>
          <w:szCs w:val="24"/>
        </w:rPr>
        <w:tab/>
      </w:r>
      <w:r w:rsidR="005D7441">
        <w:rPr>
          <w:rFonts w:ascii="Times New Roman" w:hAnsi="Times New Roman"/>
          <w:b/>
          <w:sz w:val="24"/>
          <w:szCs w:val="24"/>
        </w:rPr>
        <w:tab/>
      </w:r>
      <w:r w:rsidR="005D7441">
        <w:rPr>
          <w:rFonts w:ascii="Times New Roman" w:hAnsi="Times New Roman"/>
          <w:b/>
          <w:sz w:val="24"/>
          <w:szCs w:val="24"/>
        </w:rPr>
        <w:tab/>
      </w:r>
      <w:r w:rsidR="005D7441">
        <w:rPr>
          <w:rFonts w:ascii="Times New Roman" w:hAnsi="Times New Roman"/>
          <w:b/>
          <w:sz w:val="24"/>
          <w:szCs w:val="24"/>
        </w:rPr>
        <w:tab/>
      </w:r>
      <w:r w:rsidR="005D7441">
        <w:rPr>
          <w:rFonts w:ascii="Times New Roman" w:hAnsi="Times New Roman"/>
          <w:b/>
          <w:sz w:val="24"/>
          <w:szCs w:val="24"/>
        </w:rPr>
        <w:tab/>
      </w:r>
      <w:r w:rsidRPr="000035B4">
        <w:rPr>
          <w:rFonts w:ascii="Times New Roman" w:hAnsi="Times New Roman"/>
          <w:b/>
          <w:sz w:val="24"/>
          <w:szCs w:val="24"/>
        </w:rPr>
        <w:t>WYKONAWCA:</w:t>
      </w:r>
    </w:p>
    <w:sectPr w:rsidR="002F42A6" w:rsidRPr="000035B4" w:rsidSect="00B814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DC614" w14:textId="77777777" w:rsidR="001778CE" w:rsidRDefault="001778CE" w:rsidP="000035B4">
      <w:pPr>
        <w:spacing w:after="0" w:line="240" w:lineRule="auto"/>
      </w:pPr>
      <w:r>
        <w:separator/>
      </w:r>
    </w:p>
  </w:endnote>
  <w:endnote w:type="continuationSeparator" w:id="0">
    <w:p w14:paraId="42C80C6F" w14:textId="77777777" w:rsidR="001778CE" w:rsidRDefault="001778CE" w:rsidP="0000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E5B3A" w14:textId="77777777" w:rsidR="002F42A6" w:rsidRDefault="00A30DC5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51F05">
      <w:rPr>
        <w:noProof/>
      </w:rPr>
      <w:t>21</w:t>
    </w:r>
    <w:r>
      <w:rPr>
        <w:noProof/>
      </w:rPr>
      <w:fldChar w:fldCharType="end"/>
    </w:r>
  </w:p>
  <w:p w14:paraId="508EB063" w14:textId="77777777" w:rsidR="002F42A6" w:rsidRDefault="002F42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97051" w14:textId="77777777" w:rsidR="001778CE" w:rsidRDefault="001778CE" w:rsidP="000035B4">
      <w:pPr>
        <w:spacing w:after="0" w:line="240" w:lineRule="auto"/>
      </w:pPr>
      <w:r>
        <w:separator/>
      </w:r>
    </w:p>
  </w:footnote>
  <w:footnote w:type="continuationSeparator" w:id="0">
    <w:p w14:paraId="5F1B01C4" w14:textId="77777777" w:rsidR="001778CE" w:rsidRDefault="001778CE" w:rsidP="00003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9E03E4"/>
    <w:multiLevelType w:val="hybridMultilevel"/>
    <w:tmpl w:val="D51C1FA2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BAD4E132">
      <w:start w:val="1"/>
      <w:numFmt w:val="bullet"/>
      <w:lvlText w:val=""/>
      <w:lvlJc w:val="left"/>
      <w:rPr>
        <w:rFonts w:ascii="Symbol" w:hAnsi="Symbol" w:hint="default"/>
        <w:b/>
      </w:rPr>
    </w:lvl>
    <w:lvl w:ilvl="2" w:tplc="04150001">
      <w:start w:val="1"/>
      <w:numFmt w:val="bullet"/>
      <w:lvlText w:val=""/>
      <w:lvlJc w:val="left"/>
      <w:rPr>
        <w:rFonts w:ascii="Symbol" w:hAnsi="Symbol" w:hint="default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8"/>
    <w:multiLevelType w:val="singleLevel"/>
    <w:tmpl w:val="C6403BA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 w:val="0"/>
        <w:bCs/>
      </w:rPr>
    </w:lvl>
  </w:abstractNum>
  <w:abstractNum w:abstractNumId="2" w15:restartNumberingAfterBreak="0">
    <w:nsid w:val="01291FE3"/>
    <w:multiLevelType w:val="hybridMultilevel"/>
    <w:tmpl w:val="BD7823E0"/>
    <w:lvl w:ilvl="0" w:tplc="390E2FA2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3353C76"/>
    <w:multiLevelType w:val="hybridMultilevel"/>
    <w:tmpl w:val="F4946998"/>
    <w:lvl w:ilvl="0" w:tplc="240091FC">
      <w:start w:val="1"/>
      <w:numFmt w:val="decimal"/>
      <w:lvlText w:val="%1)"/>
      <w:lvlJc w:val="left"/>
      <w:pPr>
        <w:tabs>
          <w:tab w:val="num" w:pos="1191"/>
        </w:tabs>
        <w:ind w:left="1191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EA5A6A"/>
    <w:multiLevelType w:val="hybridMultilevel"/>
    <w:tmpl w:val="987E90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DE578C"/>
    <w:multiLevelType w:val="hybridMultilevel"/>
    <w:tmpl w:val="8BE2F162"/>
    <w:lvl w:ilvl="0" w:tplc="96E2F87E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  <w:rPr>
        <w:rFonts w:cs="Times New Roman" w:hint="default"/>
      </w:rPr>
    </w:lvl>
    <w:lvl w:ilvl="1" w:tplc="B790AB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DB646F"/>
    <w:multiLevelType w:val="hybridMultilevel"/>
    <w:tmpl w:val="5DD412CE"/>
    <w:lvl w:ilvl="0" w:tplc="AB521A5C">
      <w:start w:val="1"/>
      <w:numFmt w:val="lowerLetter"/>
      <w:lvlText w:val="%1)"/>
      <w:lvlJc w:val="left"/>
      <w:pPr>
        <w:ind w:left="1776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0E532AE6"/>
    <w:multiLevelType w:val="hybridMultilevel"/>
    <w:tmpl w:val="CAB4D32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16F0A00"/>
    <w:multiLevelType w:val="hybridMultilevel"/>
    <w:tmpl w:val="C268BEF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5F4627B"/>
    <w:multiLevelType w:val="hybridMultilevel"/>
    <w:tmpl w:val="51047018"/>
    <w:lvl w:ilvl="0" w:tplc="BDE6D3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882721A"/>
    <w:multiLevelType w:val="hybridMultilevel"/>
    <w:tmpl w:val="10F26D26"/>
    <w:lvl w:ilvl="0" w:tplc="B2C00BF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784E7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42592A"/>
    <w:multiLevelType w:val="hybridMultilevel"/>
    <w:tmpl w:val="52A4E9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F12D2B"/>
    <w:multiLevelType w:val="hybridMultilevel"/>
    <w:tmpl w:val="EBCA6A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0F7678"/>
    <w:multiLevelType w:val="hybridMultilevel"/>
    <w:tmpl w:val="26FE26CA"/>
    <w:lvl w:ilvl="0" w:tplc="BAD4E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83DEE"/>
    <w:multiLevelType w:val="hybridMultilevel"/>
    <w:tmpl w:val="3ABEF10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303A6CB1"/>
    <w:multiLevelType w:val="hybridMultilevel"/>
    <w:tmpl w:val="FBEE6F0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32C5765D"/>
    <w:multiLevelType w:val="hybridMultilevel"/>
    <w:tmpl w:val="BB705014"/>
    <w:lvl w:ilvl="0" w:tplc="B3B0EE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3CA1CD2"/>
    <w:multiLevelType w:val="hybridMultilevel"/>
    <w:tmpl w:val="A53A0D50"/>
    <w:lvl w:ilvl="0" w:tplc="FD6E2C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3F0E3B"/>
    <w:multiLevelType w:val="hybridMultilevel"/>
    <w:tmpl w:val="5A9EF4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8F252A"/>
    <w:multiLevelType w:val="hybridMultilevel"/>
    <w:tmpl w:val="E0128F0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403E5485"/>
    <w:multiLevelType w:val="hybridMultilevel"/>
    <w:tmpl w:val="5E6E0E04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4E8F0D1E"/>
    <w:multiLevelType w:val="hybridMultilevel"/>
    <w:tmpl w:val="BEFC5898"/>
    <w:lvl w:ilvl="0" w:tplc="5100DA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3FE030D"/>
    <w:multiLevelType w:val="hybridMultilevel"/>
    <w:tmpl w:val="80D4B8C4"/>
    <w:lvl w:ilvl="0" w:tplc="9508FB0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DC189F"/>
    <w:multiLevelType w:val="hybridMultilevel"/>
    <w:tmpl w:val="96F017F6"/>
    <w:lvl w:ilvl="0" w:tplc="644E76C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76633E9"/>
    <w:multiLevelType w:val="hybridMultilevel"/>
    <w:tmpl w:val="F81CEC60"/>
    <w:lvl w:ilvl="0" w:tplc="A24601A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F26A6"/>
    <w:multiLevelType w:val="hybridMultilevel"/>
    <w:tmpl w:val="B832EA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106AC6"/>
    <w:multiLevelType w:val="hybridMultilevel"/>
    <w:tmpl w:val="FDBEF9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2564DC1"/>
    <w:multiLevelType w:val="hybridMultilevel"/>
    <w:tmpl w:val="AFDC2170"/>
    <w:lvl w:ilvl="0" w:tplc="4ECEA3C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5D356F"/>
    <w:multiLevelType w:val="hybridMultilevel"/>
    <w:tmpl w:val="495A8E74"/>
    <w:lvl w:ilvl="0" w:tplc="FD6E2C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982C4F"/>
    <w:multiLevelType w:val="hybridMultilevel"/>
    <w:tmpl w:val="1FFEA9B8"/>
    <w:lvl w:ilvl="0" w:tplc="1228CAA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A576B21"/>
    <w:multiLevelType w:val="hybridMultilevel"/>
    <w:tmpl w:val="88FA4076"/>
    <w:lvl w:ilvl="0" w:tplc="9806C000">
      <w:start w:val="3"/>
      <w:numFmt w:val="decimal"/>
      <w:lvlText w:val="%1."/>
      <w:lvlJc w:val="left"/>
      <w:pPr>
        <w:tabs>
          <w:tab w:val="num" w:pos="1720"/>
        </w:tabs>
        <w:ind w:left="1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31" w15:restartNumberingAfterBreak="0">
    <w:nsid w:val="76211305"/>
    <w:multiLevelType w:val="hybridMultilevel"/>
    <w:tmpl w:val="94D65F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270815"/>
    <w:multiLevelType w:val="hybridMultilevel"/>
    <w:tmpl w:val="5198C188"/>
    <w:lvl w:ilvl="0" w:tplc="725A502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7E20717E"/>
    <w:multiLevelType w:val="hybridMultilevel"/>
    <w:tmpl w:val="E18C54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EF6746B"/>
    <w:multiLevelType w:val="hybridMultilevel"/>
    <w:tmpl w:val="B41E7E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0467026">
    <w:abstractNumId w:val="0"/>
  </w:num>
  <w:num w:numId="2" w16cid:durableId="1722825786">
    <w:abstractNumId w:val="11"/>
  </w:num>
  <w:num w:numId="3" w16cid:durableId="1636718666">
    <w:abstractNumId w:val="7"/>
  </w:num>
  <w:num w:numId="4" w16cid:durableId="1144813323">
    <w:abstractNumId w:val="6"/>
  </w:num>
  <w:num w:numId="5" w16cid:durableId="1429471478">
    <w:abstractNumId w:val="34"/>
  </w:num>
  <w:num w:numId="6" w16cid:durableId="781144778">
    <w:abstractNumId w:val="23"/>
  </w:num>
  <w:num w:numId="7" w16cid:durableId="87586028">
    <w:abstractNumId w:val="33"/>
  </w:num>
  <w:num w:numId="8" w16cid:durableId="1422137594">
    <w:abstractNumId w:val="8"/>
  </w:num>
  <w:num w:numId="9" w16cid:durableId="493569472">
    <w:abstractNumId w:val="31"/>
  </w:num>
  <w:num w:numId="10" w16cid:durableId="744381672">
    <w:abstractNumId w:val="13"/>
  </w:num>
  <w:num w:numId="11" w16cid:durableId="88817951">
    <w:abstractNumId w:val="29"/>
  </w:num>
  <w:num w:numId="12" w16cid:durableId="1055354444">
    <w:abstractNumId w:val="15"/>
  </w:num>
  <w:num w:numId="13" w16cid:durableId="401872914">
    <w:abstractNumId w:val="27"/>
  </w:num>
  <w:num w:numId="14" w16cid:durableId="1664701708">
    <w:abstractNumId w:val="10"/>
  </w:num>
  <w:num w:numId="15" w16cid:durableId="1809518712">
    <w:abstractNumId w:val="9"/>
  </w:num>
  <w:num w:numId="16" w16cid:durableId="376049568">
    <w:abstractNumId w:val="22"/>
  </w:num>
  <w:num w:numId="17" w16cid:durableId="1628580630">
    <w:abstractNumId w:val="16"/>
  </w:num>
  <w:num w:numId="18" w16cid:durableId="434910350">
    <w:abstractNumId w:val="12"/>
  </w:num>
  <w:num w:numId="19" w16cid:durableId="245379611">
    <w:abstractNumId w:val="21"/>
  </w:num>
  <w:num w:numId="20" w16cid:durableId="354232887">
    <w:abstractNumId w:val="20"/>
  </w:num>
  <w:num w:numId="21" w16cid:durableId="1708798233">
    <w:abstractNumId w:val="32"/>
  </w:num>
  <w:num w:numId="22" w16cid:durableId="1300956290">
    <w:abstractNumId w:val="2"/>
  </w:num>
  <w:num w:numId="23" w16cid:durableId="1412845572">
    <w:abstractNumId w:val="18"/>
  </w:num>
  <w:num w:numId="24" w16cid:durableId="1808081784">
    <w:abstractNumId w:val="4"/>
  </w:num>
  <w:num w:numId="25" w16cid:durableId="1119104340">
    <w:abstractNumId w:val="19"/>
  </w:num>
  <w:num w:numId="26" w16cid:durableId="1904173032">
    <w:abstractNumId w:val="14"/>
  </w:num>
  <w:num w:numId="27" w16cid:durableId="2014408509">
    <w:abstractNumId w:val="3"/>
  </w:num>
  <w:num w:numId="28" w16cid:durableId="678581004">
    <w:abstractNumId w:val="5"/>
  </w:num>
  <w:num w:numId="29" w16cid:durableId="525145925">
    <w:abstractNumId w:val="30"/>
  </w:num>
  <w:num w:numId="30" w16cid:durableId="1472358750">
    <w:abstractNumId w:val="17"/>
  </w:num>
  <w:num w:numId="31" w16cid:durableId="1680808972">
    <w:abstractNumId w:val="28"/>
  </w:num>
  <w:num w:numId="32" w16cid:durableId="502822513">
    <w:abstractNumId w:val="24"/>
  </w:num>
  <w:num w:numId="33" w16cid:durableId="1108239271">
    <w:abstractNumId w:val="26"/>
  </w:num>
  <w:num w:numId="34" w16cid:durableId="746801853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273"/>
    <w:rsid w:val="000035B4"/>
    <w:rsid w:val="000273EA"/>
    <w:rsid w:val="0006436C"/>
    <w:rsid w:val="000717C6"/>
    <w:rsid w:val="00080459"/>
    <w:rsid w:val="000816EB"/>
    <w:rsid w:val="000D0E20"/>
    <w:rsid w:val="000E16ED"/>
    <w:rsid w:val="00112130"/>
    <w:rsid w:val="001778CE"/>
    <w:rsid w:val="00184BDE"/>
    <w:rsid w:val="00196C13"/>
    <w:rsid w:val="001B0684"/>
    <w:rsid w:val="001B5221"/>
    <w:rsid w:val="001B60D2"/>
    <w:rsid w:val="001C1ED5"/>
    <w:rsid w:val="001F23EC"/>
    <w:rsid w:val="001F5A18"/>
    <w:rsid w:val="00213496"/>
    <w:rsid w:val="00220DA8"/>
    <w:rsid w:val="002229D0"/>
    <w:rsid w:val="00267D72"/>
    <w:rsid w:val="002A4DAB"/>
    <w:rsid w:val="002B1B0B"/>
    <w:rsid w:val="002D7CE1"/>
    <w:rsid w:val="002F42A6"/>
    <w:rsid w:val="00300BCF"/>
    <w:rsid w:val="003029C2"/>
    <w:rsid w:val="00335F2C"/>
    <w:rsid w:val="00382282"/>
    <w:rsid w:val="003A5D6D"/>
    <w:rsid w:val="003A61EC"/>
    <w:rsid w:val="003B10DC"/>
    <w:rsid w:val="003B3264"/>
    <w:rsid w:val="003C1DA9"/>
    <w:rsid w:val="003E00F0"/>
    <w:rsid w:val="003E4E77"/>
    <w:rsid w:val="00413F69"/>
    <w:rsid w:val="00415229"/>
    <w:rsid w:val="00420273"/>
    <w:rsid w:val="00451F05"/>
    <w:rsid w:val="004615D1"/>
    <w:rsid w:val="004615FD"/>
    <w:rsid w:val="004B1ABA"/>
    <w:rsid w:val="004D6F8D"/>
    <w:rsid w:val="005310A3"/>
    <w:rsid w:val="005371B5"/>
    <w:rsid w:val="0054413E"/>
    <w:rsid w:val="005D7441"/>
    <w:rsid w:val="00601089"/>
    <w:rsid w:val="006356E6"/>
    <w:rsid w:val="0064451C"/>
    <w:rsid w:val="00671189"/>
    <w:rsid w:val="006A2FE7"/>
    <w:rsid w:val="006D153C"/>
    <w:rsid w:val="007226C2"/>
    <w:rsid w:val="00744FDE"/>
    <w:rsid w:val="007564A0"/>
    <w:rsid w:val="00763B73"/>
    <w:rsid w:val="0077501B"/>
    <w:rsid w:val="007A4E61"/>
    <w:rsid w:val="007A56E6"/>
    <w:rsid w:val="00803B15"/>
    <w:rsid w:val="008320B8"/>
    <w:rsid w:val="008509EC"/>
    <w:rsid w:val="008623FE"/>
    <w:rsid w:val="008A3525"/>
    <w:rsid w:val="008B78C5"/>
    <w:rsid w:val="008C7537"/>
    <w:rsid w:val="008D4399"/>
    <w:rsid w:val="008E0145"/>
    <w:rsid w:val="008E01D2"/>
    <w:rsid w:val="008E0981"/>
    <w:rsid w:val="008E6054"/>
    <w:rsid w:val="00926FF2"/>
    <w:rsid w:val="009558A8"/>
    <w:rsid w:val="009733F4"/>
    <w:rsid w:val="00993A37"/>
    <w:rsid w:val="00994B66"/>
    <w:rsid w:val="009B0414"/>
    <w:rsid w:val="009B515F"/>
    <w:rsid w:val="009C5F2E"/>
    <w:rsid w:val="009D3286"/>
    <w:rsid w:val="009D6617"/>
    <w:rsid w:val="009E2E26"/>
    <w:rsid w:val="009F4230"/>
    <w:rsid w:val="00A23F91"/>
    <w:rsid w:val="00A30DC5"/>
    <w:rsid w:val="00A54517"/>
    <w:rsid w:val="00A6345F"/>
    <w:rsid w:val="00A70927"/>
    <w:rsid w:val="00AA0763"/>
    <w:rsid w:val="00AB0CE5"/>
    <w:rsid w:val="00AC7273"/>
    <w:rsid w:val="00B0600C"/>
    <w:rsid w:val="00B06CEA"/>
    <w:rsid w:val="00B11C6C"/>
    <w:rsid w:val="00B1452D"/>
    <w:rsid w:val="00B17F5F"/>
    <w:rsid w:val="00B814CE"/>
    <w:rsid w:val="00B835B0"/>
    <w:rsid w:val="00B94D49"/>
    <w:rsid w:val="00BC2C62"/>
    <w:rsid w:val="00C155F8"/>
    <w:rsid w:val="00C50D47"/>
    <w:rsid w:val="00CB3F1F"/>
    <w:rsid w:val="00CE012A"/>
    <w:rsid w:val="00CE1DA8"/>
    <w:rsid w:val="00CF0E82"/>
    <w:rsid w:val="00CF1C57"/>
    <w:rsid w:val="00D023D4"/>
    <w:rsid w:val="00D044EF"/>
    <w:rsid w:val="00D227AE"/>
    <w:rsid w:val="00D228DD"/>
    <w:rsid w:val="00D42643"/>
    <w:rsid w:val="00D60862"/>
    <w:rsid w:val="00D630FB"/>
    <w:rsid w:val="00D73190"/>
    <w:rsid w:val="00D90A75"/>
    <w:rsid w:val="00D9111D"/>
    <w:rsid w:val="00D95310"/>
    <w:rsid w:val="00DA2BF1"/>
    <w:rsid w:val="00DA66D9"/>
    <w:rsid w:val="00DD34D7"/>
    <w:rsid w:val="00DD4666"/>
    <w:rsid w:val="00E04FCE"/>
    <w:rsid w:val="00E31574"/>
    <w:rsid w:val="00E40D23"/>
    <w:rsid w:val="00E443DA"/>
    <w:rsid w:val="00E67A3D"/>
    <w:rsid w:val="00EB44A2"/>
    <w:rsid w:val="00EC700E"/>
    <w:rsid w:val="00ED14BA"/>
    <w:rsid w:val="00ED17E6"/>
    <w:rsid w:val="00EE5037"/>
    <w:rsid w:val="00EE54D7"/>
    <w:rsid w:val="00F10DFF"/>
    <w:rsid w:val="00F12548"/>
    <w:rsid w:val="00F20073"/>
    <w:rsid w:val="00F306A6"/>
    <w:rsid w:val="00F32DF8"/>
    <w:rsid w:val="00F37756"/>
    <w:rsid w:val="00F51E93"/>
    <w:rsid w:val="00F84A9E"/>
    <w:rsid w:val="00F90DE7"/>
    <w:rsid w:val="00FB293E"/>
    <w:rsid w:val="00FB6596"/>
    <w:rsid w:val="00FD3BC8"/>
    <w:rsid w:val="00FE272B"/>
    <w:rsid w:val="00FE51AA"/>
    <w:rsid w:val="00FE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C9179F"/>
  <w15:docId w15:val="{CA55F946-F6F2-4538-A5BF-36859CA4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4C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10DC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3B10D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F90DE7"/>
  </w:style>
  <w:style w:type="paragraph" w:styleId="NormalnyWeb">
    <w:name w:val="Normal (Web)"/>
    <w:basedOn w:val="Normalny"/>
    <w:uiPriority w:val="99"/>
    <w:rsid w:val="009B041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0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035B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0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035B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63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63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5823</Words>
  <Characters>34938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40680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Iwona Łuka</dc:creator>
  <cp:keywords/>
  <dc:description/>
  <cp:lastModifiedBy>Iwona Łuka</cp:lastModifiedBy>
  <cp:revision>5</cp:revision>
  <cp:lastPrinted>2025-01-07T08:24:00Z</cp:lastPrinted>
  <dcterms:created xsi:type="dcterms:W3CDTF">2025-01-07T07:30:00Z</dcterms:created>
  <dcterms:modified xsi:type="dcterms:W3CDTF">2025-01-08T11:16:00Z</dcterms:modified>
</cp:coreProperties>
</file>